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2" w:rsidRPr="00FC3893" w:rsidRDefault="00813C32" w:rsidP="00813C32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813C32" w:rsidRPr="00FC3893" w:rsidRDefault="00813C32" w:rsidP="00813C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(место заключения договора)                    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(дата заключения договора)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C32" w:rsidRPr="002B23E8" w:rsidRDefault="00004E8C" w:rsidP="00813C32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комбинированного вида № 15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Кавказский район (далее – МБ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>ДОУ) осуществляющее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Pr="008E2349">
        <w:rPr>
          <w:rFonts w:ascii="Times New Roman" w:hAnsi="Times New Roman" w:cs="Times New Roman"/>
          <w:sz w:val="24"/>
          <w:szCs w:val="24"/>
          <w:u w:val="single"/>
          <w:lang w:eastAsia="ru-RU"/>
        </w:rPr>
        <w:t>26  декабря 2012</w:t>
      </w:r>
      <w:r w:rsidR="00813C32" w:rsidRPr="008E234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 N 05</w:t>
      </w:r>
      <w:r w:rsidR="00565888" w:rsidRPr="008E2349">
        <w:rPr>
          <w:rFonts w:ascii="Times New Roman" w:hAnsi="Times New Roman" w:cs="Times New Roman"/>
          <w:sz w:val="24"/>
          <w:szCs w:val="24"/>
          <w:u w:val="single"/>
          <w:lang w:eastAsia="ru-RU"/>
        </w:rPr>
        <w:t>176</w:t>
      </w:r>
      <w:r w:rsidR="00565888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="00813C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13C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813C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 действия –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3C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бессрочно),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Блиняевой Татьяны Николаевны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</w:t>
      </w:r>
    </w:p>
    <w:p w:rsidR="00813C32" w:rsidRPr="002B23E8" w:rsidRDefault="00813C32" w:rsidP="00813C32">
      <w:pPr>
        <w:pStyle w:val="a3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813C32" w:rsidRPr="002B23E8" w:rsidRDefault="00813C32" w:rsidP="00813C3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13C32" w:rsidRPr="002B23E8" w:rsidRDefault="00813C32" w:rsidP="00813C3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813C32" w:rsidRPr="00746D3A" w:rsidRDefault="00813C32" w:rsidP="00813C32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8B6CDF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__________» ____________________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746D3A" w:rsidRDefault="00813C32" w:rsidP="00813C32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2B23E8" w:rsidRDefault="00813C32" w:rsidP="00813C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13C32" w:rsidRPr="00DA4668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DA4668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и договором об оказании платных образовательных услуг, заключаемым между Заказчиком и Исполнителем.</w:t>
      </w:r>
    </w:p>
    <w:p w:rsidR="00813C32" w:rsidRPr="00187945" w:rsidRDefault="00813C32" w:rsidP="00813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="00004E8C">
        <w:rPr>
          <w:rFonts w:ascii="Times New Roman" w:hAnsi="Times New Roman"/>
          <w:sz w:val="24"/>
          <w:szCs w:val="24"/>
        </w:rPr>
        <w:t xml:space="preserve"> в  МБ</w:t>
      </w:r>
      <w:r w:rsidRPr="00187945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его дальнейшему пребыванию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813C32" w:rsidRPr="00746D3A" w:rsidRDefault="00813C32" w:rsidP="00813C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813C32" w:rsidRPr="00441E84" w:rsidRDefault="00813C32" w:rsidP="00813C3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 xml:space="preserve">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Предоставить с момен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та поступления Воспитанника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 документы для получения компенсации части родительской платы за присмотр и уход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в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813C32" w:rsidRPr="00746D3A" w:rsidRDefault="00813C32" w:rsidP="00813C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813C32" w:rsidRPr="005868B5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13C32" w:rsidTr="008807AB">
        <w:tc>
          <w:tcPr>
            <w:tcW w:w="4785" w:type="dxa"/>
          </w:tcPr>
          <w:p w:rsidR="00813C32" w:rsidRDefault="00813C32" w:rsidP="008807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32" w:rsidTr="008807AB">
        <w:tc>
          <w:tcPr>
            <w:tcW w:w="4785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13C32" w:rsidTr="008807AB">
        <w:tc>
          <w:tcPr>
            <w:tcW w:w="4785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813C32" w:rsidTr="008807AB">
        <w:tc>
          <w:tcPr>
            <w:tcW w:w="4785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13C32" w:rsidTr="008807AB">
        <w:tc>
          <w:tcPr>
            <w:tcW w:w="4785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813C32" w:rsidRDefault="00813C32" w:rsidP="0088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813C32" w:rsidRPr="00746D3A" w:rsidRDefault="00813C32" w:rsidP="00813C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3C32" w:rsidRPr="0040043F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предусмотренные Уставом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813C32" w:rsidRPr="00746D3A" w:rsidRDefault="00813C32" w:rsidP="00813C3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441E84" w:rsidRDefault="00813C32" w:rsidP="00813C3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тельская плата) составляет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3C32" w:rsidRPr="00441E84" w:rsidRDefault="00813C32" w:rsidP="00813C3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стоимость в рублях)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Плата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может изменяться при условии принятия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Кавказский район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 изменении родительской оплаты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 и уход за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в ДОУ.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3C32" w:rsidRPr="00746D3A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3.3. Заказчик ежемесячно вносит  родительскую плату за присмотр и уход за Воспитанником, указанную в </w:t>
      </w:r>
      <w:hyperlink r:id="rId8" w:anchor="Par144" w:history="1">
        <w:r w:rsidRPr="0092285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92285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746D3A">
        <w:rPr>
          <w:rFonts w:ascii="Times New Roman" w:hAnsi="Times New Roman" w:cs="Times New Roman"/>
          <w:sz w:val="24"/>
          <w:szCs w:val="24"/>
          <w:lang w:eastAsia="ru-RU"/>
        </w:rPr>
        <w:t>, в сумме</w:t>
      </w:r>
      <w:proofErr w:type="gramStart"/>
      <w:r w:rsidRPr="00746D3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___________________________________________________(________________) </w:t>
      </w:r>
      <w:proofErr w:type="gramEnd"/>
      <w:r w:rsidRPr="00746D3A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813C32" w:rsidRPr="00441E84" w:rsidRDefault="00813C32" w:rsidP="00813C3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46D3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>в квитанции на оплату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Оплату за услуги банка Заказчик осуществляет самостоятельно.</w:t>
      </w:r>
    </w:p>
    <w:p w:rsidR="00813C32" w:rsidRPr="00746D3A" w:rsidRDefault="00813C32" w:rsidP="00813C3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833B28" w:rsidRDefault="00813C32" w:rsidP="00813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</w:t>
      </w:r>
      <w:r w:rsidRPr="00833B28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813C32" w:rsidRPr="00DB7268" w:rsidRDefault="00813C32" w:rsidP="00813C3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13C32" w:rsidRPr="004205F2" w:rsidRDefault="00813C32" w:rsidP="00813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3C32" w:rsidRPr="004205F2" w:rsidRDefault="00813C32" w:rsidP="00813C3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3C32" w:rsidRPr="008C65B8" w:rsidRDefault="00813C32" w:rsidP="00813C32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</w:t>
      </w:r>
      <w:r w:rsidR="00004E8C">
        <w:rPr>
          <w:rFonts w:ascii="Times New Roman" w:hAnsi="Times New Roman" w:cs="Times New Roman"/>
          <w:sz w:val="24"/>
          <w:szCs w:val="24"/>
          <w:lang w:eastAsia="ru-RU"/>
        </w:rPr>
        <w:t>иод пребывания Воспитанника в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13C32" w:rsidRPr="008C65B8" w:rsidRDefault="00813C32" w:rsidP="00813C32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13C32" w:rsidRPr="008C65B8" w:rsidRDefault="00004E8C" w:rsidP="00813C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бюджетное</w:t>
      </w:r>
      <w:r w:rsidR="00813C32" w:rsidRPr="008C65B8">
        <w:rPr>
          <w:rFonts w:ascii="Times New Roman" w:hAnsi="Times New Roman" w:cs="Times New Roman"/>
        </w:rPr>
        <w:t xml:space="preserve"> дошкольное</w:t>
      </w:r>
      <w:r w:rsidR="00813C32" w:rsidRPr="008C65B8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ab/>
      </w:r>
      <w:r w:rsidR="00813C32">
        <w:rPr>
          <w:rFonts w:ascii="Times New Roman" w:hAnsi="Times New Roman" w:cs="Times New Roman"/>
          <w:u w:val="single"/>
        </w:rPr>
        <w:tab/>
      </w:r>
      <w:r w:rsidR="00813C32">
        <w:rPr>
          <w:rFonts w:ascii="Times New Roman" w:hAnsi="Times New Roman" w:cs="Times New Roman"/>
          <w:u w:val="single"/>
        </w:rPr>
        <w:tab/>
      </w:r>
      <w:r w:rsidR="00813C32">
        <w:rPr>
          <w:rFonts w:ascii="Times New Roman" w:hAnsi="Times New Roman" w:cs="Times New Roman"/>
          <w:u w:val="single"/>
        </w:rPr>
        <w:tab/>
      </w:r>
      <w:r w:rsidR="00813C32">
        <w:rPr>
          <w:rFonts w:ascii="Times New Roman" w:hAnsi="Times New Roman" w:cs="Times New Roman"/>
          <w:u w:val="single"/>
        </w:rPr>
        <w:tab/>
      </w:r>
      <w:r w:rsidR="00813C32">
        <w:rPr>
          <w:rFonts w:ascii="Times New Roman" w:hAnsi="Times New Roman" w:cs="Times New Roman"/>
          <w:u w:val="single"/>
        </w:rPr>
        <w:tab/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детский сад </w:t>
      </w:r>
      <w:r w:rsidR="00004E8C">
        <w:rPr>
          <w:rFonts w:ascii="Times New Roman" w:hAnsi="Times New Roman" w:cs="Times New Roman"/>
        </w:rPr>
        <w:t>комбинированного вида № 15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(Ф.И.О. полностью)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</w:t>
      </w:r>
      <w:proofErr w:type="gramStart"/>
      <w:r w:rsidRPr="008C65B8">
        <w:rPr>
          <w:rFonts w:ascii="Times New Roman" w:hAnsi="Times New Roman" w:cs="Times New Roman"/>
        </w:rPr>
        <w:t>.К</w:t>
      </w:r>
      <w:proofErr w:type="gramEnd"/>
      <w:r w:rsidRPr="008C65B8">
        <w:rPr>
          <w:rFonts w:ascii="Times New Roman" w:hAnsi="Times New Roman" w:cs="Times New Roman"/>
        </w:rPr>
        <w:t>ропоткин,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</w:p>
    <w:p w:rsidR="00813C32" w:rsidRPr="008C65B8" w:rsidRDefault="00004E8C" w:rsidP="00813C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переулок Колхозный, д.28       </w:t>
      </w:r>
      <w:r w:rsidR="00813C32" w:rsidRPr="008C65B8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ab/>
        <w:t>№_____________________________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тел/факс </w:t>
      </w:r>
      <w:r w:rsidR="00004E8C">
        <w:rPr>
          <w:rFonts w:ascii="Times New Roman" w:hAnsi="Times New Roman" w:cs="Times New Roman"/>
        </w:rPr>
        <w:t xml:space="preserve">86138-70746             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</w:p>
    <w:p w:rsidR="00813C32" w:rsidRPr="008C65B8" w:rsidRDefault="00004E8C" w:rsidP="00813C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15 </w:t>
      </w:r>
      <w:r w:rsidR="00813C32">
        <w:rPr>
          <w:rFonts w:ascii="Times New Roman" w:hAnsi="Times New Roman" w:cs="Times New Roman"/>
        </w:rPr>
        <w:t xml:space="preserve">все </w:t>
      </w:r>
      <w:proofErr w:type="spellStart"/>
      <w:r w:rsidR="00813C32">
        <w:rPr>
          <w:rFonts w:ascii="Times New Roman" w:hAnsi="Times New Roman" w:cs="Times New Roman"/>
        </w:rPr>
        <w:t>доу</w:t>
      </w:r>
      <w:proofErr w:type="spellEnd"/>
      <w:r w:rsidR="00813C32">
        <w:rPr>
          <w:rFonts w:ascii="Times New Roman" w:hAnsi="Times New Roman" w:cs="Times New Roman"/>
        </w:rPr>
        <w:t xml:space="preserve">. </w:t>
      </w:r>
      <w:proofErr w:type="spellStart"/>
      <w:r w:rsidR="00813C32">
        <w:rPr>
          <w:rFonts w:ascii="Times New Roman" w:hAnsi="Times New Roman" w:cs="Times New Roman"/>
        </w:rPr>
        <w:t>рф</w:t>
      </w:r>
      <w:proofErr w:type="spellEnd"/>
      <w:r w:rsidR="00813C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813C32">
        <w:rPr>
          <w:rFonts w:ascii="Times New Roman" w:hAnsi="Times New Roman" w:cs="Times New Roman"/>
        </w:rPr>
        <w:tab/>
      </w:r>
      <w:r w:rsidR="00813C32">
        <w:rPr>
          <w:rFonts w:ascii="Times New Roman" w:hAnsi="Times New Roman" w:cs="Times New Roman"/>
        </w:rPr>
        <w:tab/>
      </w:r>
      <w:r w:rsidR="00813C32">
        <w:rPr>
          <w:rFonts w:ascii="Times New Roman" w:hAnsi="Times New Roman" w:cs="Times New Roman"/>
        </w:rPr>
        <w:tab/>
      </w:r>
      <w:r w:rsidR="00813C32">
        <w:rPr>
          <w:rFonts w:ascii="Times New Roman" w:hAnsi="Times New Roman" w:cs="Times New Roman"/>
        </w:rPr>
        <w:tab/>
      </w:r>
      <w:r w:rsidR="00813C32" w:rsidRPr="008C65B8">
        <w:rPr>
          <w:rFonts w:ascii="Times New Roman" w:hAnsi="Times New Roman" w:cs="Times New Roman"/>
        </w:rPr>
        <w:t>кем____________________________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_____________ </w:t>
      </w:r>
      <w:proofErr w:type="spellStart"/>
      <w:r w:rsidR="00004E8C">
        <w:rPr>
          <w:rFonts w:ascii="Times New Roman" w:hAnsi="Times New Roman" w:cs="Times New Roman"/>
        </w:rPr>
        <w:t>Т.Н.Блиняева</w:t>
      </w:r>
      <w:proofErr w:type="spellEnd"/>
      <w:r w:rsidR="00004E8C">
        <w:rPr>
          <w:rFonts w:ascii="Times New Roman" w:hAnsi="Times New Roman" w:cs="Times New Roman"/>
        </w:rPr>
        <w:t xml:space="preserve">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813C32" w:rsidRPr="008C65B8" w:rsidRDefault="00813C32" w:rsidP="00813C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          (</w:t>
      </w:r>
      <w:r w:rsidRPr="008C65B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813C32" w:rsidRPr="00115B2A" w:rsidRDefault="00813C32" w:rsidP="00813C32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Отметка о получении 2-го экземпляра Заказчиком</w:t>
      </w:r>
    </w:p>
    <w:p w:rsidR="00DB7C5A" w:rsidRPr="00813C32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Дата: «___»____________20___г. Подпись: ______________/____________________/</w:t>
      </w:r>
    </w:p>
    <w:sectPr w:rsidR="00DB7C5A" w:rsidRPr="00813C32" w:rsidSect="00D4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32"/>
    <w:rsid w:val="00004E8C"/>
    <w:rsid w:val="001E4203"/>
    <w:rsid w:val="002C32FF"/>
    <w:rsid w:val="0031429F"/>
    <w:rsid w:val="004B3006"/>
    <w:rsid w:val="00565888"/>
    <w:rsid w:val="006C3FD8"/>
    <w:rsid w:val="00813C32"/>
    <w:rsid w:val="008E2349"/>
    <w:rsid w:val="00DB7C5A"/>
    <w:rsid w:val="00E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32"/>
    <w:pPr>
      <w:spacing w:after="0" w:line="240" w:lineRule="auto"/>
    </w:pPr>
  </w:style>
  <w:style w:type="table" w:styleId="a4">
    <w:name w:val="Table Grid"/>
    <w:basedOn w:val="a1"/>
    <w:uiPriority w:val="59"/>
    <w:rsid w:val="0081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Юрий Рябцев</cp:lastModifiedBy>
  <cp:revision>8</cp:revision>
  <dcterms:created xsi:type="dcterms:W3CDTF">2015-01-13T11:30:00Z</dcterms:created>
  <dcterms:modified xsi:type="dcterms:W3CDTF">2015-01-20T08:11:00Z</dcterms:modified>
</cp:coreProperties>
</file>