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A8" w:rsidRDefault="007E01A8" w:rsidP="00541C6D">
      <w:pPr>
        <w:spacing w:after="59" w:line="237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21976"/>
            <wp:effectExtent l="19050" t="0" r="3175" b="0"/>
            <wp:docPr id="1" name="Рисунок 1" descr="20181207_10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1207_1025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A8" w:rsidRDefault="007E01A8" w:rsidP="00541C6D">
      <w:pPr>
        <w:spacing w:after="59" w:line="237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E01A8" w:rsidRDefault="007E01A8" w:rsidP="00541C6D">
      <w:pPr>
        <w:spacing w:after="59" w:line="237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E01A8" w:rsidRDefault="007E01A8" w:rsidP="00541C6D">
      <w:pPr>
        <w:spacing w:after="59" w:line="237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1C6D" w:rsidRPr="007E01A8" w:rsidRDefault="00541C6D" w:rsidP="007E01A8">
      <w:pPr>
        <w:pStyle w:val="a5"/>
        <w:numPr>
          <w:ilvl w:val="0"/>
          <w:numId w:val="33"/>
        </w:numPr>
        <w:spacing w:after="59" w:line="237" w:lineRule="auto"/>
        <w:ind w:right="-15"/>
      </w:pPr>
      <w:r w:rsidRPr="007E01A8">
        <w:rPr>
          <w:b/>
        </w:rPr>
        <w:lastRenderedPageBreak/>
        <w:t>Введение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«Рабочая программа по коррекции речи детей с ОНР старшего дошкольного возраста»разработана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ДОУ комбинированного вида. Программа представляет собой целостную, систематизированную модель  коррекционной работы в группе комбинированной направленности в дошкольном образовательном учреждении для детей с тяжелыми нарушениями речи (о</w:t>
      </w:r>
      <w:r w:rsidR="00C77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бщим недоразвитием речи)  5 - 7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программе представлены:  </w:t>
      </w:r>
    </w:p>
    <w:p w:rsidR="00541C6D" w:rsidRPr="00541C6D" w:rsidRDefault="00541C6D" w:rsidP="00541C6D">
      <w:pPr>
        <w:numPr>
          <w:ilvl w:val="0"/>
          <w:numId w:val="14"/>
        </w:numPr>
        <w:spacing w:after="64" w:line="228" w:lineRule="auto"/>
        <w:ind w:left="479" w:right="14" w:hanging="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 и содержание работы в каждой из пяти образовательных областей;  </w:t>
      </w:r>
    </w:p>
    <w:p w:rsidR="00541C6D" w:rsidRPr="00541C6D" w:rsidRDefault="00541C6D" w:rsidP="00541C6D">
      <w:pPr>
        <w:numPr>
          <w:ilvl w:val="0"/>
          <w:numId w:val="14"/>
        </w:numPr>
        <w:spacing w:after="64" w:line="228" w:lineRule="auto"/>
        <w:ind w:left="479" w:right="14" w:hanging="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диагностика индивидуального развития детей, </w:t>
      </w:r>
    </w:p>
    <w:p w:rsidR="00541C6D" w:rsidRPr="00541C6D" w:rsidRDefault="00541C6D" w:rsidP="00541C6D">
      <w:pPr>
        <w:numPr>
          <w:ilvl w:val="0"/>
          <w:numId w:val="14"/>
        </w:numPr>
        <w:spacing w:after="64" w:line="228" w:lineRule="auto"/>
        <w:ind w:left="479" w:right="14" w:hanging="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комплексно-тематическое планирование, </w:t>
      </w:r>
    </w:p>
    <w:p w:rsidR="00541C6D" w:rsidRPr="00541C6D" w:rsidRDefault="00541C6D" w:rsidP="00541C6D">
      <w:pPr>
        <w:numPr>
          <w:ilvl w:val="0"/>
          <w:numId w:val="14"/>
        </w:numPr>
        <w:spacing w:after="64" w:line="228" w:lineRule="auto"/>
        <w:ind w:left="479" w:right="14" w:hanging="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коррекционно-развивающей работы, </w:t>
      </w:r>
    </w:p>
    <w:p w:rsidR="00541C6D" w:rsidRPr="00541C6D" w:rsidRDefault="00541C6D" w:rsidP="00541C6D">
      <w:pPr>
        <w:numPr>
          <w:ilvl w:val="0"/>
          <w:numId w:val="14"/>
        </w:numPr>
        <w:spacing w:after="64" w:line="228" w:lineRule="auto"/>
        <w:ind w:left="479" w:right="14" w:hanging="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режима дня,  </w:t>
      </w:r>
    </w:p>
    <w:p w:rsidR="00541C6D" w:rsidRPr="00541C6D" w:rsidRDefault="00541C6D" w:rsidP="00541C6D">
      <w:pPr>
        <w:numPr>
          <w:ilvl w:val="0"/>
          <w:numId w:val="14"/>
        </w:numPr>
        <w:spacing w:after="59" w:line="228" w:lineRule="auto"/>
        <w:ind w:left="479" w:right="14" w:hanging="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предметно-пространственной развивающей среды, - методическое обеспечение программы, </w:t>
      </w:r>
    </w:p>
    <w:p w:rsidR="00541C6D" w:rsidRPr="00541C6D" w:rsidRDefault="00541C6D" w:rsidP="00541C6D">
      <w:pPr>
        <w:spacing w:after="59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краткая презентация программы. </w:t>
      </w:r>
    </w:p>
    <w:p w:rsidR="00541C6D" w:rsidRPr="00541C6D" w:rsidRDefault="00541C6D" w:rsidP="00541C6D">
      <w:pPr>
        <w:spacing w:after="56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 ЦЕЛЕВОЙ РАЗДЕЛ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 w:rsidR="00C77463">
        <w:rPr>
          <w:rFonts w:ascii="Times New Roman" w:eastAsia="Calibri" w:hAnsi="Times New Roman" w:cs="Times New Roman"/>
          <w:sz w:val="28"/>
          <w:szCs w:val="28"/>
        </w:rPr>
        <w:t>.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……..3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1.1. Перечень нормативно-правовых документов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………………………………3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1.2. Психолого-педагогическая характеристика детей с общим недоразвитием речи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………………………………………………………………………………..5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1.3  Цель Программы. 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……………………………………………………………7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1.4.  Задачи Программы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…………………………………………………….…….7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1.5 Структура коррекционно - образовательного процесса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……………………8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1.6. Целевые ориентиры на этапе завершения коррекционной работы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……….9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2. СОДЕРЖАТЕЛЬНЫЙ РАЗДЕЛ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2.1. Содержание коррекционно–развивающей работы в образовательной  области «Речевое развитие». 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…………………………………………...………11</w:t>
      </w:r>
    </w:p>
    <w:p w:rsid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2.2. Взаимодействие с участниками образовательного процесса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…………….16</w:t>
      </w:r>
    </w:p>
    <w:p w:rsidR="00DF1FBE" w:rsidRDefault="00DF1FBE" w:rsidP="00DF1F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DF1FBE">
        <w:rPr>
          <w:rFonts w:ascii="Times New Roman" w:eastAsia="Calibri" w:hAnsi="Times New Roman" w:cs="Times New Roman"/>
          <w:sz w:val="28"/>
          <w:szCs w:val="28"/>
        </w:rPr>
        <w:t xml:space="preserve">План-программа </w:t>
      </w:r>
      <w:r>
        <w:rPr>
          <w:rFonts w:ascii="Times New Roman" w:eastAsia="Calibri" w:hAnsi="Times New Roman" w:cs="Times New Roman"/>
          <w:sz w:val="28"/>
          <w:szCs w:val="28"/>
        </w:rPr>
        <w:t>коррекционно-развивающей работы</w:t>
      </w:r>
      <w:r w:rsidRPr="00DF1FBE">
        <w:rPr>
          <w:rFonts w:ascii="Times New Roman" w:eastAsia="Calibri" w:hAnsi="Times New Roman" w:cs="Times New Roman"/>
          <w:sz w:val="28"/>
          <w:szCs w:val="28"/>
        </w:rPr>
        <w:t xml:space="preserve"> с детьми ОНР (III уровень)1-й год обучения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……………………………………………………….33</w:t>
      </w:r>
    </w:p>
    <w:p w:rsidR="00DF1FBE" w:rsidRPr="00541C6D" w:rsidRDefault="00DF1FBE" w:rsidP="00DF1F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DF1FBE">
        <w:rPr>
          <w:rFonts w:ascii="Times New Roman" w:eastAsia="Calibri" w:hAnsi="Times New Roman" w:cs="Times New Roman"/>
          <w:sz w:val="28"/>
          <w:szCs w:val="28"/>
        </w:rPr>
        <w:t>План-программа коррекционно-развивающей работы в подготовительной группе для детей с ОНР (III уровень)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C77463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…37</w:t>
      </w:r>
    </w:p>
    <w:p w:rsidR="00541C6D" w:rsidRPr="00541C6D" w:rsidRDefault="0026377F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ОРГАНИЗАЦИОН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НЫЙ РАЗДЕЛ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3.1.  Особенности организации  коррекционной работы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C77463">
        <w:rPr>
          <w:rFonts w:ascii="Times New Roman" w:eastAsia="Calibri" w:hAnsi="Times New Roman" w:cs="Times New Roman"/>
          <w:sz w:val="28"/>
          <w:szCs w:val="28"/>
        </w:rPr>
        <w:t>.</w:t>
      </w:r>
      <w:r w:rsidR="00DF1FBE">
        <w:rPr>
          <w:rFonts w:ascii="Times New Roman" w:eastAsia="Calibri" w:hAnsi="Times New Roman" w:cs="Times New Roman"/>
          <w:sz w:val="28"/>
          <w:szCs w:val="28"/>
        </w:rPr>
        <w:t>..43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3.2 Организация режима дня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……………………………………………………44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3.3 Организация предметно – пространственной среды и материально – техническое обеспечение</w:t>
      </w:r>
      <w:r w:rsidR="00DF1FB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 w:rsidR="00C77463">
        <w:rPr>
          <w:rFonts w:ascii="Times New Roman" w:eastAsia="Calibri" w:hAnsi="Times New Roman" w:cs="Times New Roman"/>
          <w:sz w:val="28"/>
          <w:szCs w:val="28"/>
        </w:rPr>
        <w:t>.</w:t>
      </w:r>
      <w:r w:rsidR="00DF1FBE">
        <w:rPr>
          <w:rFonts w:ascii="Times New Roman" w:eastAsia="Calibri" w:hAnsi="Times New Roman" w:cs="Times New Roman"/>
          <w:sz w:val="28"/>
          <w:szCs w:val="28"/>
        </w:rPr>
        <w:t>….</w:t>
      </w:r>
      <w:r w:rsidR="00C77463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541C6D" w:rsidRDefault="005343CF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06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CB5" w:rsidRDefault="00006CB5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6CB5">
        <w:rPr>
          <w:rFonts w:ascii="Times New Roman" w:eastAsia="Calibri" w:hAnsi="Times New Roman" w:cs="Times New Roman"/>
          <w:sz w:val="28"/>
          <w:szCs w:val="28"/>
        </w:rPr>
        <w:t>Календарно - тематическое планирование коррекционно-развивающей работы с воспитанниками с ОНР</w:t>
      </w:r>
    </w:p>
    <w:p w:rsidR="00864C95" w:rsidRPr="00541C6D" w:rsidRDefault="00864C95" w:rsidP="00864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C95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фронтальных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</w:t>
      </w:r>
      <w:r w:rsidRPr="00864C95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для детей с ОНР (III уровень)</w:t>
      </w: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numPr>
          <w:ilvl w:val="0"/>
          <w:numId w:val="32"/>
        </w:numPr>
        <w:spacing w:after="55" w:line="237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ЦЕЛЕВОЙ РАЗДЕЛ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 Общее  недоразвитие  речи  (ОНР)  у  детей  с  нормальным  слухом  и  сохранным  интеллектом  представляет собой системное нарушение речевой деятельности, сложные речевые расстройства, при которых  у  детей  нарушено  формирование  всех  компонентов  речевой  системы,  касающихся  и звуковой, и смысловой сторон (Левина Р. Е., Филичева Т. Б., Чиркина Г. В.). Попадая в общеобразовательную школу, такие дети становятся неуспевающими учениками только из-за своего аномального  речевого  развития,  что  препятствует  формированию  их  полноценной  учебной деятельности.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 На сегодняшний день актуальна проблема сочетаемости коррекционной и общеразвивающей программы  с  целью  построения  комплексной  коррекционно-развивающей  модели,  в 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  Рабочая  программа  является  компонентом  ДОУ  в  реализации  образовательной  программы ДОУ  и  представляет  коррекционно-развивающую  систему,  обеспечивающую  формирование коммуникативных  способностей,  речевого  и  общего  психического  развития  ребёнка  дошкольного возраста с речевой патологией, его социализацию в коллективе сверстников.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  Настоящая программа носит коррекционно-развивающий характер.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Рабочая прогр</w:t>
      </w:r>
      <w:r w:rsidR="0090776E">
        <w:rPr>
          <w:rFonts w:ascii="Times New Roman" w:eastAsia="Calibri" w:hAnsi="Times New Roman" w:cs="Times New Roman"/>
          <w:sz w:val="28"/>
          <w:szCs w:val="28"/>
        </w:rPr>
        <w:t>амма рассчитана на 2018 – 2019</w:t>
      </w:r>
      <w:r w:rsidR="0053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76E">
        <w:rPr>
          <w:rFonts w:ascii="Times New Roman" w:eastAsia="Calibri" w:hAnsi="Times New Roman" w:cs="Times New Roman"/>
          <w:sz w:val="28"/>
          <w:szCs w:val="28"/>
        </w:rPr>
        <w:t>учебный год</w:t>
      </w:r>
      <w:r w:rsidRPr="00541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FBE" w:rsidRDefault="00DF1FBE" w:rsidP="00541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sz w:val="28"/>
          <w:szCs w:val="28"/>
        </w:rPr>
        <w:t>1.1. Перечень нормативно-правовых документов.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 Данная Програ</w:t>
      </w:r>
      <w:r w:rsidR="005343CF">
        <w:rPr>
          <w:rFonts w:ascii="Times New Roman" w:eastAsia="Calibri" w:hAnsi="Times New Roman" w:cs="Times New Roman"/>
          <w:sz w:val="28"/>
          <w:szCs w:val="28"/>
        </w:rPr>
        <w:t xml:space="preserve">мма предполагает в направлении «Познавательно 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–  речевое развитие» в образовательной области  «Коммуникация»  использование  логопедической  поддержки,  сообразуется  с  образовательной программой  работы  детского  сада,  отвечает  Федеральным  государственным  стандартам  (ФГОС ДО)  к структуре образовательных программ дошкольного образования и условиям реализации.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   Рабочая программа разработана в соответствии с требованиями основных нормативно-правовых документов: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Федеральный закон «Об образовании в Российской Федерации» вступивший в силу 1 сентября 2013;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Конвенция о правах ребёнка;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Типовым положением о дошкольном образовательном учреждении;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Постановление «Об утверждении Типового положения о специальном (коррекционном) образовательном учреждении для обучающихся, воспитанников с ОВЗ»;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-  Санитарно-эпидемиологические требования к устройству, содержанию и организации режима работы в дошкольных организациях» СанПиН 2.4.1.2660-10</w:t>
      </w:r>
    </w:p>
    <w:p w:rsidR="00541C6D" w:rsidRPr="00541C6D" w:rsidRDefault="00541C6D" w:rsidP="00B5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Вариативность программного обеспечения коррекционно-образовательного процесса Общеобразовательные и коррекционные программы: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    В настоящее время</w:t>
      </w:r>
      <w:r w:rsidR="005343C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41C6D">
        <w:rPr>
          <w:rFonts w:ascii="Times New Roman" w:eastAsia="Calibri" w:hAnsi="Times New Roman" w:cs="Times New Roman"/>
          <w:sz w:val="28"/>
          <w:szCs w:val="28"/>
        </w:rPr>
        <w:t>МБДОУ д/с – к/в №15 содержание образовательно-воспитательного процесса выстроено в соответствии с основной образов</w:t>
      </w:r>
      <w:r w:rsidR="005343CF">
        <w:rPr>
          <w:rFonts w:ascii="Times New Roman" w:eastAsia="Calibri" w:hAnsi="Times New Roman" w:cs="Times New Roman"/>
          <w:sz w:val="28"/>
          <w:szCs w:val="28"/>
        </w:rPr>
        <w:t xml:space="preserve">ательной программой дошкольного </w:t>
      </w:r>
      <w:r w:rsidRPr="00541C6D">
        <w:rPr>
          <w:rFonts w:ascii="Times New Roman" w:eastAsia="Calibri" w:hAnsi="Times New Roman" w:cs="Times New Roman"/>
          <w:sz w:val="28"/>
          <w:szCs w:val="28"/>
        </w:rPr>
        <w:t>образования разработанной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541C6D" w:rsidRPr="00541C6D" w:rsidRDefault="005343CF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Логопедическая работа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(деятельности  логопеда  по  коррекции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речевых нарушений) основана на использовании следующих программ: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Т.Б.Филичева, Г.В.Чиркина, Т. В. Туманова, С. А. Миронова, А. В. Лагутина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«Коррекция нарушений речи» Программа дошкольных образовательных учреждений компенсирующего вида для детей с нарушениями речи. Москва 2010г.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Т.Б.Филичева, Г.В.Чиркина, Т. В. Туманова «Воспитание и обучение детей дошкольного возраста с общим недоразвитием речи.» Программно – методические рекомендации Москва 2010г.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Н.В.  Нищева  «Примерная  программа коррекционно-развивающей  работы  в  логопедической группе для детей с ОНР». Санкт-Петербург, ДЕТСТВО – ПРЕСС, 2010г.</w:t>
      </w:r>
    </w:p>
    <w:p w:rsidR="00541C6D" w:rsidRPr="00541C6D" w:rsidRDefault="00541C6D" w:rsidP="00541C6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Внедрение современных парциальных коррекционных программ и технологий: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З. Е. Агранович «Сборник домашних заданий для преодоления недоразвития фонематической стороны речи у старших дошкольников» Санкт-Петербург, «ДЕТСТВО- ПРЕСС», 2014 год.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З. Е. Агранович « Сборник домашних заданий в помощь логопедам и родителям для преодоления лексико-грамматического недоразвития речи у дошкольников с ОНР»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О. И. Крупенчук «Научите меня говорить правильно». Пособие по логопедии для детей и родителей. Санкт-Петербург, ЛИТЕРА, 2004 год.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О. Б. Иншакова «Альбом для логопеда» Москва 2008 год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Л. А. Комарова  Альбомы «Автоматизация звука в игровых упражнениях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А. С. Герасимова «Популярная логопедия»Москва 2008 год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Реализация Программы по системе логопедической коррекции нарушений речи у детей 5 - 6 летнего возраста рассчитана на 1 год обучения в условиях логопедической группы.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1C6D" w:rsidRPr="00DF1FBE" w:rsidRDefault="00541C6D" w:rsidP="00DF1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1.2. Психолого-педагогическая характеристика детей с общим недоразвитием речи.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В настоящее время выделяют </w:t>
      </w: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четыре уровня речевого развития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отражающие состояние всех компонентов языковой системы у детей с ОНР (Филичева Т. Б.).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   При первом уровне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При переходе </w:t>
      </w: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ко второму уровню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   Третий уровень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541C6D" w:rsidRPr="00541C6D" w:rsidRDefault="00541C6D" w:rsidP="00864C95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   Четвертый уровень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</w:t>
      </w:r>
      <w:r w:rsidR="0053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трудность для этой категории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 представляют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сложные предложения с разными придаточными.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При этом было отмечено, что выделенные уровни не выходят за рамки обычного пути речевого развития - от элементарных форм к более сложным. При описании характерных черт каждого из выделенных уровней учитывались следующие положения: </w:t>
      </w:r>
    </w:p>
    <w:p w:rsidR="00541C6D" w:rsidRPr="00541C6D" w:rsidRDefault="00541C6D" w:rsidP="00541C6D">
      <w:pPr>
        <w:numPr>
          <w:ilvl w:val="0"/>
          <w:numId w:val="15"/>
        </w:numPr>
        <w:spacing w:after="64" w:line="228" w:lineRule="auto"/>
        <w:ind w:right="14" w:hanging="3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степени (уровни) речевого недоразвития не представляют собой застывших образований; </w:t>
      </w:r>
    </w:p>
    <w:p w:rsidR="00541C6D" w:rsidRPr="00541C6D" w:rsidRDefault="00541C6D" w:rsidP="00541C6D">
      <w:pPr>
        <w:numPr>
          <w:ilvl w:val="0"/>
          <w:numId w:val="15"/>
        </w:numPr>
        <w:spacing w:after="64" w:line="228" w:lineRule="auto"/>
        <w:ind w:right="14" w:hanging="3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каждом уровне можно найти элементы предыдущего и последующего уровней; </w:t>
      </w:r>
    </w:p>
    <w:p w:rsidR="00541C6D" w:rsidRPr="00541C6D" w:rsidRDefault="00541C6D" w:rsidP="00541C6D">
      <w:pPr>
        <w:numPr>
          <w:ilvl w:val="0"/>
          <w:numId w:val="15"/>
        </w:numPr>
        <w:spacing w:after="64" w:line="228" w:lineRule="auto"/>
        <w:ind w:right="14" w:hanging="3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реальной практике редко встречаются четко выраженные уровни, так как новые элементы постепенно вытесняют предшествующие формы; </w:t>
      </w:r>
    </w:p>
    <w:p w:rsidR="00541C6D" w:rsidRPr="00541C6D" w:rsidRDefault="00541C6D" w:rsidP="00541C6D">
      <w:pPr>
        <w:numPr>
          <w:ilvl w:val="0"/>
          <w:numId w:val="15"/>
        </w:numPr>
        <w:spacing w:after="64" w:line="228" w:lineRule="auto"/>
        <w:ind w:right="14" w:hanging="3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 детей чаще встречаются переходные состояния, в которых сочетаются проявления продвинутого уровня и еще не изжитые нарушения.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sz w:val="28"/>
          <w:szCs w:val="28"/>
        </w:rPr>
        <w:t xml:space="preserve">   1.3.Цель Программы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Целью  данной  Программы  является  построение  системы  коррекционно-развивающей  работы  в старшей  логопедической  группе,  предусматривающей  полное  взаимодействие  всех специалистов образовательного учреждения и родителей дошкольников. 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Предложенная комплексность  педагогического воздействия  направлена  на  выравнивание  речевого  и психофизического  развития  детей  с    общим  недоразвитием  речи  первого,  второго  и третьего уровней (ОНР).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 </w:t>
      </w:r>
      <w:r w:rsidRPr="00541C6D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обеспечить раннее выявление и своевременное предупреждение речевых нарушений; 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способствовать  обогащению  общего  развития  ребёнка  (обогащать  и  актуализировать  предметный словарь, словарь признаков и действий);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развивать фонематическое восприятие и навыки первоначального </w:t>
      </w:r>
      <w:r w:rsidR="005343CF">
        <w:rPr>
          <w:rFonts w:ascii="Times New Roman" w:eastAsia="Calibri" w:hAnsi="Times New Roman" w:cs="Times New Roman"/>
          <w:sz w:val="28"/>
          <w:szCs w:val="28"/>
        </w:rPr>
        <w:t xml:space="preserve">звукового анализа синтеза </w:t>
      </w:r>
      <w:r w:rsidRPr="00541C6D">
        <w:rPr>
          <w:rFonts w:ascii="Times New Roman" w:eastAsia="Calibri" w:hAnsi="Times New Roman" w:cs="Times New Roman"/>
          <w:sz w:val="28"/>
          <w:szCs w:val="28"/>
        </w:rPr>
        <w:t>(способности  осуществлять  операции  различения  и  узнавания  близких  по  звучанию  фонем, составляющих звуковую оболочку слова);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сформировать полноценную фонетическую систему языка (устранение дефектов звукопроизношения, воспитание артикуляционных навыков, коррекция слоговой структуры);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развитие  лексико-грамматических  категорий  языка  (формирование  навыков  словообразования  и словоизменения);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развивать связную речь (учить пересказу; составлению рассказов по серии картинок, по одной  картинке;  описательных  рассказов  с  опорой  на  графические  схемы,  мнемотаблицы;  различным видам творческого рассказывания);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осуществлять преемственность в работе с родителями и законными представителями воспитанников  (единство  подходов  к  воспитанию  детей в  условиях  дошкольного  образовательного учреждения и семьи) и педагогами ДОО;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применять в работе различные современные здоровьесберегающие технологии;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создавать атмосферу гуманного и доброжелательного отношения ко всем воспитанникам, что позволяет растить  их  общительными,  добрыми,  любознательными,  инициативными,  стремящимися  к самостоятельности и творчеству;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-  максимально использовать разнообразные виды детской деятельности, их интеграция  целях  повышения  эффективности  коррекционно-образовательного  процесса  (творческая  организация (креативность),  вариативность  использования  образовательного  материала,  уважительное  отношение  к результатам детского творчества)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sz w:val="28"/>
          <w:szCs w:val="28"/>
        </w:rPr>
        <w:t>1.5   Структура коррекционно - образовательного процесса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Структура  образовательного  процесса  в  логопедической  группе  для  детей  с  речевой патологией в течение дня состоит из трех блоков: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 Первый блок (продолжительность с 7.30 до 9.00 часов) включает: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совместную деятельность воспитателя с ребенком; свободную самостоятельную деятельность детей.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2.  Второй блок  (продолжительность с 9.00 до 12.00 часов) представляет собой организованную образовательную деятельность в форме фронтальных, подгрупповых и индивидуальных занятий.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3. Третий блок (продолжительность с 15.30 до 17.30 часов):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коррекционные, развивающие и дополнительные подгрупповые занятия; 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и их совместная деятельность с воспитателем.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Основные области деятельности специалистов сопровождения: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Учитель  -  логопед: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логопедическая  диагностика,  коррекция  и  развитие  речи,  разработка рекомендаций  другим  специалистам  по  использованию  логопедических  приемов  в  работе  с ребёнком;  педагогическая  диагностика,  разработка  и  уточнение  индивидуальных  образовательных 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маршрутов,  обеспечение  индивидуальных,  подгрупповых  и   фронтальных  (групповых)  занятий  с детьми по коррекции речи.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Педагог -  психолог: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психологическая диагностика, психологическое консультирование, разработка и оформление  рекомендаций  другим  специалистам  по  организации  работы  с  ребёнком  с  учётом данных психодиагностики, проведение  тренинговых, психокоррекционных форм работы;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определение  уровня  развития  разных  видов  деятельности  ребёнка,  особенностей коммуникативной  активности  и  культуры,  уровня  сформированнности  целенаправленной деятельности,  навыков  самообслуживания  согласно  возрастному  этапу,  реализация  рекомендаций 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учителя - логопеда, психолога, врача (организация режима развивающих и коррекционных игр);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Музыкальный  руководитель: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реализация  используемых  программ  музыкального  воспитания, программ  дополнительного  образования  с  элементами  музыкальной,  театральной,  креативной терапии  с  учётом  рекомендаций  учителя-логопеда,  педагога  -  психолога,  врача   (в  том  числе детского  психиатра)  и  обязательным  представлением  для  психологического  анализа  продуктов детского творчества как проективного материала;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Инструктор  по  физической  культуре: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реализация  используемых  программ  с  целью  коррекции двигательных  нарушений,  ориентировки  в  макро  – </w:t>
      </w:r>
      <w:r w:rsidR="005343CF">
        <w:rPr>
          <w:rFonts w:ascii="Times New Roman" w:eastAsia="Calibri" w:hAnsi="Times New Roman" w:cs="Times New Roman"/>
          <w:sz w:val="28"/>
          <w:szCs w:val="28"/>
        </w:rPr>
        <w:t xml:space="preserve"> и  микропространстве.  Подбор </w:t>
      </w:r>
      <w:r w:rsidRPr="00541C6D">
        <w:rPr>
          <w:rFonts w:ascii="Times New Roman" w:eastAsia="Calibri" w:hAnsi="Times New Roman" w:cs="Times New Roman"/>
          <w:sz w:val="28"/>
          <w:szCs w:val="28"/>
        </w:rPr>
        <w:t>индивидуальных упражнений   для  занятий   с  детьми,  имеющими  соматическую  слабость,  замедленное  развитие локомоторных функций, отставание в развитие двигательной сферы, снижение ловкости и скорости выполнения  упражнений  с  учётом  рекомендаций  учителя -логопеда,  педагога  -  психолога,  врача  –детского психиатра.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Медицинская сестра: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обеспечение повседневного санитарно  -  гигиенического режима, ежедневный контроль  за  психическим  и  соматическим  состоянием  воспитанников, индивидуальных  рекомендаций  врачей.  Составление  меню  с учётом  рекомендаций  врачей,  контроль  и  анализ  выполнения  натуральных  норм  продуктов. Контроль над качеством поступающих продуктов.</w:t>
      </w:r>
    </w:p>
    <w:p w:rsidR="00541C6D" w:rsidRPr="00541C6D" w:rsidRDefault="00541C6D" w:rsidP="00541C6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Старший  воспитатель: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 перспективное  планирование  деятельности  сопровождения,  координация деятельности  и  взаимодействия  специалистов,  контроль  над  организацией  работы  специалистов  в коррекционных  логопедических  группах,  анализ  эффективности  деятельности  специалистов, организация медико - психолого-педагогического консилиума.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6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1.6.Целевые ориентиры на этапе завершения коррекционной работы. </w:t>
      </w:r>
    </w:p>
    <w:p w:rsidR="00A061C5" w:rsidRPr="00A061C5" w:rsidRDefault="00A061C5" w:rsidP="00A061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A061C5" w:rsidRPr="00A061C5" w:rsidTr="00DF1FBE">
        <w:tc>
          <w:tcPr>
            <w:tcW w:w="2943" w:type="dxa"/>
          </w:tcPr>
          <w:p w:rsidR="00A061C5" w:rsidRPr="00A061C5" w:rsidRDefault="00A061C5" w:rsidP="00A061C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Логопедическое заключение</w:t>
            </w:r>
          </w:p>
        </w:tc>
        <w:tc>
          <w:tcPr>
            <w:tcW w:w="6628" w:type="dxa"/>
          </w:tcPr>
          <w:p w:rsidR="00A061C5" w:rsidRPr="00A061C5" w:rsidRDefault="00A061C5" w:rsidP="00A061C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ориентир</w:t>
            </w:r>
          </w:p>
        </w:tc>
      </w:tr>
      <w:tr w:rsidR="00A061C5" w:rsidRPr="00A061C5" w:rsidTr="00DF1FBE">
        <w:tc>
          <w:tcPr>
            <w:tcW w:w="2943" w:type="dxa"/>
          </w:tcPr>
          <w:p w:rsidR="00A061C5" w:rsidRPr="00A061C5" w:rsidRDefault="00A061C5" w:rsidP="00A061C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</w:t>
            </w:r>
          </w:p>
        </w:tc>
        <w:tc>
          <w:tcPr>
            <w:tcW w:w="6628" w:type="dxa"/>
          </w:tcPr>
          <w:p w:rsidR="00A061C5" w:rsidRPr="00A061C5" w:rsidRDefault="00A061C5" w:rsidP="00A061C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имеющий чистую речь</w:t>
            </w:r>
          </w:p>
          <w:p w:rsidR="00A061C5" w:rsidRPr="00A061C5" w:rsidRDefault="00A061C5" w:rsidP="00A061C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61C5" w:rsidRPr="00A061C5" w:rsidTr="00DF1FBE">
        <w:tc>
          <w:tcPr>
            <w:tcW w:w="2943" w:type="dxa"/>
          </w:tcPr>
          <w:p w:rsidR="00A061C5" w:rsidRPr="00A061C5" w:rsidRDefault="00A061C5" w:rsidP="00A061C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 (все уровни)</w:t>
            </w:r>
          </w:p>
        </w:tc>
        <w:tc>
          <w:tcPr>
            <w:tcW w:w="6628" w:type="dxa"/>
          </w:tcPr>
          <w:p w:rsidR="00A061C5" w:rsidRPr="00A061C5" w:rsidRDefault="00A061C5" w:rsidP="00A061C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максимально возможным восстановлением речевой функции (звукопроизношение, лексика, грамматика), компенсацией психических нарушений.</w:t>
            </w:r>
          </w:p>
        </w:tc>
      </w:tr>
    </w:tbl>
    <w:p w:rsidR="00A061C5" w:rsidRPr="00A061C5" w:rsidRDefault="00A061C5" w:rsidP="00A061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C5" w:rsidRPr="00A061C5" w:rsidRDefault="00A061C5" w:rsidP="00A061C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463" w:rsidRDefault="00C77463" w:rsidP="00A061C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1C5" w:rsidRPr="00A061C5" w:rsidRDefault="00A061C5" w:rsidP="00A061C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работы с воспитанниками – логопатами</w:t>
      </w:r>
    </w:p>
    <w:p w:rsidR="00A061C5" w:rsidRPr="00A061C5" w:rsidRDefault="00A061C5" w:rsidP="00A061C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логопедическим заключением</w:t>
      </w:r>
    </w:p>
    <w:p w:rsidR="00A061C5" w:rsidRPr="00A061C5" w:rsidRDefault="00A061C5" w:rsidP="00A061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A061C5" w:rsidRPr="00A061C5" w:rsidTr="00DF1FBE">
        <w:tc>
          <w:tcPr>
            <w:tcW w:w="3085" w:type="dxa"/>
          </w:tcPr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Логопедическое      заключение</w:t>
            </w:r>
          </w:p>
        </w:tc>
        <w:tc>
          <w:tcPr>
            <w:tcW w:w="6486" w:type="dxa"/>
          </w:tcPr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A061C5" w:rsidRPr="00A061C5" w:rsidTr="00DF1FBE">
        <w:tc>
          <w:tcPr>
            <w:tcW w:w="3085" w:type="dxa"/>
          </w:tcPr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</w:t>
            </w:r>
          </w:p>
        </w:tc>
        <w:tc>
          <w:tcPr>
            <w:tcW w:w="6486" w:type="dxa"/>
          </w:tcPr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фонематическое восприятие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психические функции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Подготовить органы артикуляции к постановке звуков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Формировать правильную артикуляцию звуков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Развивать моторные функции  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Автоматизировать поставленные звуки в слогах, словах, предложениях 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Развивать способность различать звуки по акустическим признакам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Развивать умение свободно владеть поставленными звуками в устной речи</w:t>
            </w:r>
          </w:p>
        </w:tc>
      </w:tr>
      <w:tr w:rsidR="00A061C5" w:rsidRPr="00A061C5" w:rsidTr="00DF1FBE">
        <w:tc>
          <w:tcPr>
            <w:tcW w:w="3085" w:type="dxa"/>
          </w:tcPr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6486" w:type="dxa"/>
          </w:tcPr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Укрепить соматический и неврологический статус воспитанника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психические функции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случае необходимости развивать просодическую сторону речи (дыхание, темп, ритм, высота и сила голоса, интонационная выразительность) 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Подготовить органы артикуляции для постановки дефектно произносимых звуков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Формировать правильную артикуляцию звуков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Развивать моторные функции  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Автоматизировать поставленные звуки в слогах, словах, предложениях 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Развивать способность различать звуки по акустическим признакам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Формировать навык фонематических операций: анализа и синтеза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Развивать умение свободно владеть поставленными звуками в устной речи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Обогатить словарный запас, уточнить лексические значения слов, активизировать словарь предметов, признаков, действий; работать над использованием в речи антонимов и синонимов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Совершенствовать практическое употребление грамматических категорий</w:t>
            </w:r>
          </w:p>
          <w:p w:rsidR="00A061C5" w:rsidRPr="00A061C5" w:rsidRDefault="00A061C5" w:rsidP="00A061C5">
            <w:pPr>
              <w:spacing w:after="0" w:line="280" w:lineRule="exact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Формировать навыки диалогической и монологической речи</w:t>
            </w:r>
          </w:p>
        </w:tc>
      </w:tr>
    </w:tbl>
    <w:p w:rsidR="00541C6D" w:rsidRDefault="00541C6D" w:rsidP="00A061C5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1C5" w:rsidRPr="00541C6D" w:rsidRDefault="00A061C5" w:rsidP="00A061C5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pacing w:after="2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numPr>
          <w:ilvl w:val="0"/>
          <w:numId w:val="16"/>
        </w:numPr>
        <w:spacing w:after="229" w:line="240" w:lineRule="auto"/>
        <w:ind w:right="-1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СОДЕРЖАТЕЛЬНЫЙ РАЗДЕЛ</w:t>
      </w:r>
    </w:p>
    <w:p w:rsidR="00541C6D" w:rsidRPr="00541C6D" w:rsidRDefault="00541C6D" w:rsidP="00541C6D">
      <w:pPr>
        <w:spacing w:after="6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 Содержание коррекционно–развивающей работы в образовательной  области     «Речевое развитие». </w:t>
      </w:r>
    </w:p>
    <w:p w:rsidR="00541C6D" w:rsidRPr="00541C6D" w:rsidRDefault="00541C6D" w:rsidP="005343CF">
      <w:pPr>
        <w:spacing w:after="56" w:line="236" w:lineRule="auto"/>
        <w:ind w:right="-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Диагностика речевых нарушений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планирования полноценной коррекционно-развивающей работынеобходимо провести диагностическое обследование речи. Результаты  обследования и динамика развития  фиксируются в речевой карте.</w:t>
      </w:r>
    </w:p>
    <w:p w:rsidR="00541C6D" w:rsidRPr="00541C6D" w:rsidRDefault="00541C6D" w:rsidP="0054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Анкетные данные.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Фамилия, имя, год рождения ребенка________________________________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Слух 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.Зрение 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Психические процессы: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Слуховое внимание 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Восприятие цвета 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Восприятие формы 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4. Восприятие величины 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5. Временные представления 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6. Зрительно-пространственный гнозис и праксис 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7. Внимание________________________________________________________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8. Память 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9. Мышление. Особенности интеллектуальной деятельности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Особенности развития личности и эмоционально-волевой сферы, характерологические особенности ребенка: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Контактность 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Конфликтность 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Преобладание настроения 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4. волевые особенности 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5. Реакция на замечания, одобрение 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6. Характер деятельности, работоспособность 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Навыки самообслуживания 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.Общая и мелкая моторика 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Игровая деятельность 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Запас общих знаний и представлений ребенка (разговорно-описательная беседа, общее развитие ребенка)________________________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Понимание речи.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Понимание целостных словосочетаний из одной, двух, трех частей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Знание предметов, действий, частей тела. Узнавание предметов по их назначению 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Выявление понимания грамматических форм слов: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а) единственного и множественного числа существительных______________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__________________________________________________________________б) единственного и множественного числа глаголов 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в) мужского и женского рода глаголов прошедшего времени 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 xml:space="preserve">г) Единственного и множественного числа прилагательных 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__________________________________________________________________д) лексического значения падежных окончаний существительных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__________________________________________________________________4. Понимание текста, отдельной фразы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Состояние словаря.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Предметный словарь 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а) знание предметов, частей предметов 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__________________________________________________________________б) знание названий детенышей животных 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в) знание названий профессий 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г) обобщения 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 xml:space="preserve">2. Глагольный словарь _____________________________________________ 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а) знаний названий действий 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__________________________________________________________________б) знание звукоподражаний 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__________________________________________________________________3. Словарь признаков 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а) подбор антонимов  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__________________________________________________________________б) подбор прилагательных к существительным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Грамматический строй.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Характеристика употребляемых предложений 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B565D0">
        <w:rPr>
          <w:rFonts w:ascii="Times New Roman" w:eastAsia="Calibri" w:hAnsi="Times New Roman" w:cs="Times New Roman"/>
          <w:sz w:val="28"/>
          <w:szCs w:val="28"/>
        </w:rPr>
        <w:br/>
        <w:t>2. Состояние словоизменения: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а) употребление существительных в Им. падеже единственного и множественного числа______________________________________________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б) употребление формы Род. Падежа падеже единственного и множественного числа существительных 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в) употребление предложно-падежных конструкций (форм)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г) согласование прилагательных с существительными 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__________________________________________________________________д) согласование числительных с существительными 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__________________________________________________________________3. Состояние словообразования :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а) образование существительных с уменьшительно-ласкательными суффиксами 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__________________________________________________________________б) образование названий детенышей животных 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__________________________________________________________________в) образование относительных прилагательных 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г) образование притяжательных прилагательных________________________ __________________________________________________________________д) образование глаголов с помощью приставок 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__________________________________________________________________е) образование глаголов совер. и  несоверш. вида________________________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Связная речь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1. Составление рассказа по сюжетной картинке ______________________________________________________________________________________________________________________________________________________________________________________________________2. Составление рассказа по серии картин 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______________________________________________________________________________________________________________________________________________________________________________________________________3. Пересказ________________________________________________________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____________________________________________________________________________________________________________________________________4. Рассказ-описание или рассказ по представлению 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____________________________________________________________________________________________________________________________________5. Знание и пересказ сказок_________________________________________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XIV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Общее звучание речи.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Темп (ритм) речи 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Голос 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Речь (разборчивость, выразительность)_______________________________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4. Дыхание 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Строение артикуляционного аппарата.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Губы (подвижность)______________________________________________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Зубы (прикус, ниж. челюсть) 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небо (мягкое небо) 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4. Язык 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5. Подъязычная связка 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Звукопроизношение.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Изолированное произношение 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В составе слога 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В составе слова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Фонематическое восприятие 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Повторение слогов и слов с оппозиционными звуками 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2. Дифференциация звуков.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65D0" w:rsidRPr="00B565D0" w:rsidTr="00DF1FBE">
        <w:tc>
          <w:tcPr>
            <w:tcW w:w="2392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С-З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Ж-З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Т-Д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К-Г</w:t>
            </w:r>
          </w:p>
        </w:tc>
      </w:tr>
      <w:tr w:rsidR="00B565D0" w:rsidRPr="00B565D0" w:rsidTr="00DF1FBE">
        <w:tc>
          <w:tcPr>
            <w:tcW w:w="2392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С-Ш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Ш-Ж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Ч-ТЬ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К-Х</w:t>
            </w:r>
          </w:p>
        </w:tc>
      </w:tr>
      <w:tr w:rsidR="00B565D0" w:rsidRPr="00B565D0" w:rsidTr="00DF1FBE">
        <w:tc>
          <w:tcPr>
            <w:tcW w:w="2392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Ш-СЬ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Ч-Ш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Ч-Т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Л-Р</w:t>
            </w:r>
          </w:p>
        </w:tc>
      </w:tr>
      <w:tr w:rsidR="00B565D0" w:rsidRPr="00B565D0" w:rsidTr="00DF1FBE">
        <w:tc>
          <w:tcPr>
            <w:tcW w:w="2392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Ц-С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Щ-Ш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ТЬ-ДЬ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Ы-И</w:t>
            </w:r>
          </w:p>
        </w:tc>
      </w:tr>
      <w:tr w:rsidR="00B565D0" w:rsidRPr="00B565D0" w:rsidTr="00DF1FBE">
        <w:tc>
          <w:tcPr>
            <w:tcW w:w="2392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Ч-С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Ч-Ц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П-Б</w:t>
            </w:r>
          </w:p>
        </w:tc>
        <w:tc>
          <w:tcPr>
            <w:tcW w:w="2393" w:type="dxa"/>
          </w:tcPr>
          <w:p w:rsidR="00B565D0" w:rsidRPr="00B565D0" w:rsidRDefault="00B565D0" w:rsidP="00B5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3. Анализ звукового состава слова: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lastRenderedPageBreak/>
        <w:t>а) Выделение первого звука в слове ___________________________________ б) Выделение последнего звука в слове 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в) Определение количества звуков в слове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Слоговая структура слова.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1. Произношение слов сложной слоговой структуры______________________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 xml:space="preserve">2. Употребление слов сложной слоговой структуры в предложении 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B565D0">
        <w:rPr>
          <w:rFonts w:ascii="Times New Roman" w:eastAsia="Calibri" w:hAnsi="Times New Roman" w:cs="Times New Roman"/>
          <w:b/>
          <w:sz w:val="28"/>
          <w:szCs w:val="28"/>
        </w:rPr>
        <w:t>. Логопедическое заключение __________________________________________________________________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5D0">
        <w:rPr>
          <w:rFonts w:ascii="Times New Roman" w:eastAsia="Calibri" w:hAnsi="Times New Roman" w:cs="Times New Roman"/>
          <w:b/>
          <w:sz w:val="28"/>
          <w:szCs w:val="28"/>
        </w:rPr>
        <w:t>Дата заполнения речевой карты ____________________________________</w:t>
      </w:r>
    </w:p>
    <w:p w:rsidR="00B565D0" w:rsidRPr="00B565D0" w:rsidRDefault="00B565D0" w:rsidP="00B5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Calibri" w:eastAsia="Calibri" w:hAnsi="Calibri" w:cs="Times New Roman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 </w:t>
      </w: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Индивидуальный план работы   </w:t>
      </w: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ребенком с общим недоразвитием речи (ОНР)</w:t>
      </w:r>
      <w:r w:rsidRPr="00541C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(I год обучения)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 _____________________________________________на 20___ - 20___ год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</w:rPr>
      </w:pPr>
      <w:r w:rsidRPr="00541C6D">
        <w:rPr>
          <w:rFonts w:ascii="Times New Roman" w:eastAsia="Calibri" w:hAnsi="Times New Roman" w:cs="Times New Roman"/>
        </w:rPr>
        <w:t xml:space="preserve">                                         ф.и. ребенка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 Развитие неречевых процессов: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а) развивать все виды восприятия, внимания, памяти, мышления;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б) развивать общую, мелкую моторику.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в) работать над речевым дыханием, темпом, ритмом, интонационной выразительностью речи.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2. Коррекционная работа по звукопроизношению: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а) путём проведения массажа, артикуляционной гимнастики добиться полноты, чёткости, переключаемости движений органов речевого аппарата.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б) подготовить артикуляционный аппарат к постановке звуков _____________________________________________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в) уточнить артикуляцию звуков _________________________________________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г) автоматизировать поставленные звуки во всех речевых структурах.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д) дифференцировать оппозиционные звуки.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3. Развитие фонематического слуха и фонематического восприятия, обучение основам грамоты: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а) учить выделять звуки из ряда звуков, из состава слова;                             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б) учить подбирать картинки на заданный звук;                                           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в) учить различать на слух гласные и согласные звуки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г) учить различать согласные по твёрдости-мягкости;  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д)  учить находить место звука в слове;                              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е)  учить анализу и синтезу 1-2-сложных слов.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ж) обучать печатанию букв, слогов.                                                                                                  </w:t>
      </w:r>
      <w:r w:rsidR="00864C95">
        <w:rPr>
          <w:rFonts w:ascii="Times New Roman" w:eastAsia="Calibri" w:hAnsi="Times New Roman" w:cs="Times New Roman"/>
          <w:sz w:val="28"/>
          <w:szCs w:val="28"/>
        </w:rPr>
        <w:t>                       </w:t>
      </w:r>
      <w:r w:rsidRPr="00541C6D">
        <w:rPr>
          <w:rFonts w:ascii="Times New Roman" w:eastAsia="Calibri" w:hAnsi="Times New Roman" w:cs="Times New Roman"/>
          <w:sz w:val="28"/>
          <w:szCs w:val="28"/>
        </w:rPr>
        <w:t>4. Преодоление на</w:t>
      </w:r>
      <w:r w:rsidR="005343CF">
        <w:rPr>
          <w:rFonts w:ascii="Times New Roman" w:eastAsia="Calibri" w:hAnsi="Times New Roman" w:cs="Times New Roman"/>
          <w:sz w:val="28"/>
          <w:szCs w:val="28"/>
        </w:rPr>
        <w:t>рушений слоговой структуры слов</w:t>
      </w:r>
      <w:r w:rsidRPr="00541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5. Расширение и активизация словаря.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6. Формирование грамматического строя речи.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7. Развитие связной речи: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а) учить диалогической речи;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б) учить подробному пересказу.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в) учить составлению описательного рассказа, рассказа по серии сюжетных картин, по картине, по мнемотаблицам, рассказа по теме.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г) обучать рассказыванию с элементами творчества.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sz w:val="28"/>
          <w:szCs w:val="28"/>
        </w:rPr>
        <w:t>2.2. Взаимодействие с участниками образовательного процесса.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Совместная деятельность учителя – логопеда  с воспитателями.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задачами совместной коррекционной работы логопеда и воспитателя являются.  </w:t>
      </w:r>
    </w:p>
    <w:p w:rsidR="00541C6D" w:rsidRPr="00541C6D" w:rsidRDefault="00541C6D" w:rsidP="00541C6D">
      <w:pPr>
        <w:numPr>
          <w:ilvl w:val="0"/>
          <w:numId w:val="18"/>
        </w:numPr>
        <w:spacing w:after="64" w:line="228" w:lineRule="auto"/>
        <w:ind w:left="993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Практическое усвоение лексических и грамматических средств языка.  </w:t>
      </w:r>
    </w:p>
    <w:p w:rsidR="00541C6D" w:rsidRPr="00541C6D" w:rsidRDefault="00541C6D" w:rsidP="00541C6D">
      <w:pPr>
        <w:numPr>
          <w:ilvl w:val="0"/>
          <w:numId w:val="18"/>
        </w:numPr>
        <w:spacing w:after="64" w:line="228" w:lineRule="auto"/>
        <w:ind w:left="993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правильного произношения.  </w:t>
      </w:r>
    </w:p>
    <w:p w:rsidR="00541C6D" w:rsidRPr="00541C6D" w:rsidRDefault="00541C6D" w:rsidP="00541C6D">
      <w:pPr>
        <w:numPr>
          <w:ilvl w:val="0"/>
          <w:numId w:val="18"/>
        </w:numPr>
        <w:spacing w:after="64" w:line="228" w:lineRule="auto"/>
        <w:ind w:left="993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к обучению грамоте, овладение элементами грамоты.  </w:t>
      </w:r>
    </w:p>
    <w:p w:rsidR="00541C6D" w:rsidRPr="00541C6D" w:rsidRDefault="00541C6D" w:rsidP="00541C6D">
      <w:pPr>
        <w:numPr>
          <w:ilvl w:val="0"/>
          <w:numId w:val="18"/>
        </w:numPr>
        <w:spacing w:after="64" w:line="228" w:lineRule="auto"/>
        <w:ind w:left="993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навыка связной речи.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Вместе с тем функции воспитателя и логопеда должны быть достаточно четко определены и разграничены: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3"/>
        <w:tblW w:w="9445" w:type="dxa"/>
        <w:tblInd w:w="301" w:type="dxa"/>
        <w:tblCellMar>
          <w:left w:w="107" w:type="dxa"/>
          <w:right w:w="49" w:type="dxa"/>
        </w:tblCellMar>
        <w:tblLook w:val="04A0"/>
      </w:tblPr>
      <w:tblGrid>
        <w:gridCol w:w="4484"/>
        <w:gridCol w:w="328"/>
        <w:gridCol w:w="4633"/>
      </w:tblGrid>
      <w:tr w:rsidR="00541C6D" w:rsidRPr="00541C6D" w:rsidTr="00B565D0">
        <w:trPr>
          <w:trHeight w:val="590"/>
        </w:trPr>
        <w:tc>
          <w:tcPr>
            <w:tcW w:w="4812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b/>
                <w:color w:val="000000"/>
                <w:sz w:val="28"/>
              </w:rPr>
              <w:t>Задачи, стоящие перед</w:t>
            </w:r>
          </w:p>
        </w:tc>
        <w:tc>
          <w:tcPr>
            <w:tcW w:w="4633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b/>
                <w:color w:val="000000"/>
                <w:sz w:val="28"/>
              </w:rPr>
              <w:t>Задачи, стоящие перед</w:t>
            </w:r>
          </w:p>
        </w:tc>
      </w:tr>
      <w:tr w:rsidR="00541C6D" w:rsidRPr="00541C6D" w:rsidTr="00B565D0">
        <w:trPr>
          <w:trHeight w:val="595"/>
        </w:trPr>
        <w:tc>
          <w:tcPr>
            <w:tcW w:w="4812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b/>
                <w:color w:val="000000"/>
                <w:sz w:val="28"/>
              </w:rPr>
              <w:t>учителем-логопедом</w:t>
            </w:r>
          </w:p>
        </w:tc>
        <w:tc>
          <w:tcPr>
            <w:tcW w:w="4633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b/>
                <w:color w:val="000000"/>
                <w:sz w:val="28"/>
              </w:rPr>
              <w:t>воспитателем</w:t>
            </w:r>
          </w:p>
        </w:tc>
      </w:tr>
      <w:tr w:rsidR="00541C6D" w:rsidRPr="00541C6D" w:rsidTr="00B565D0">
        <w:trPr>
          <w:trHeight w:val="1556"/>
        </w:trPr>
        <w:tc>
          <w:tcPr>
            <w:tcW w:w="4812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633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1. Создание обстановки эмоционального благополучия детей в группе</w:t>
            </w:r>
          </w:p>
        </w:tc>
      </w:tr>
      <w:tr w:rsidR="00541C6D" w:rsidRPr="00541C6D" w:rsidTr="00B565D0">
        <w:trPr>
          <w:trHeight w:val="1560"/>
        </w:trPr>
        <w:tc>
          <w:tcPr>
            <w:tcW w:w="4812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633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spacing w:after="57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2. Обследование общего развития детей, состояния их знаний и навыков по программе предшествующей</w:t>
            </w:r>
          </w:p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возрастной группы</w:t>
            </w:r>
          </w:p>
        </w:tc>
      </w:tr>
      <w:tr w:rsidR="00541C6D" w:rsidRPr="00541C6D" w:rsidTr="00B565D0">
        <w:trPr>
          <w:trHeight w:val="1556"/>
        </w:trPr>
        <w:tc>
          <w:tcPr>
            <w:tcW w:w="4812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633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3. Наблюдение за ребенком в свободной деятельности с целью  выявления его потенциальных возможностей.</w:t>
            </w:r>
          </w:p>
        </w:tc>
      </w:tr>
      <w:tr w:rsidR="00541C6D" w:rsidRPr="00541C6D" w:rsidTr="00B565D0">
        <w:trPr>
          <w:trHeight w:val="917"/>
        </w:trPr>
        <w:tc>
          <w:tcPr>
            <w:tcW w:w="9445" w:type="dxa"/>
            <w:gridSpan w:val="3"/>
            <w:tcBorders>
              <w:top w:val="single" w:sz="12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4. Обсуждение результатов обследования. Составление психолого -педагогической характеристики группы в целом</w:t>
            </w:r>
          </w:p>
        </w:tc>
      </w:tr>
      <w:tr w:rsidR="00541C6D" w:rsidRPr="00541C6D" w:rsidTr="00B565D0">
        <w:trPr>
          <w:trHeight w:val="1234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ind w:right="1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541C6D" w:rsidRPr="00541C6D" w:rsidTr="00B565D0">
        <w:trPr>
          <w:trHeight w:val="917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6. Развитие зрительной, слуховой, вербальной памяти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6. Расширение кругозора детей</w:t>
            </w:r>
          </w:p>
        </w:tc>
      </w:tr>
      <w:tr w:rsidR="00541C6D" w:rsidRPr="00541C6D" w:rsidTr="00B565D0">
        <w:trPr>
          <w:trHeight w:val="1556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541C6D" w:rsidRPr="00541C6D" w:rsidTr="00B565D0">
        <w:trPr>
          <w:trHeight w:val="1560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ind w:righ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541C6D" w:rsidRPr="00541C6D" w:rsidTr="00B565D0">
        <w:trPr>
          <w:trHeight w:val="1555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9. Развитие общей, мелкой и артикуляционной моторики детей</w:t>
            </w:r>
          </w:p>
        </w:tc>
      </w:tr>
      <w:tr w:rsidR="00541C6D" w:rsidRPr="00541C6D" w:rsidTr="00B565D0">
        <w:trPr>
          <w:trHeight w:val="1500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10. Развитие фонематического восприятия детей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10. Подготовка детей к предстоящему логопедическому занятию, включая выполнение заданий</w:t>
            </w:r>
          </w:p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и рекомендаций логопеда</w:t>
            </w:r>
          </w:p>
        </w:tc>
      </w:tr>
      <w:tr w:rsidR="00541C6D" w:rsidRPr="00541C6D" w:rsidTr="00B565D0">
        <w:trPr>
          <w:trHeight w:val="1234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541C6D" w:rsidRPr="00541C6D" w:rsidTr="00B565D0">
        <w:trPr>
          <w:trHeight w:val="1045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12. Развитие восприятия ритмико-слоговой структуры слова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541C6D" w:rsidRPr="00541C6D" w:rsidTr="00B565D0">
        <w:trPr>
          <w:trHeight w:val="1234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541C6D" w:rsidRPr="00541C6D" w:rsidTr="00B565D0">
        <w:trPr>
          <w:trHeight w:val="1561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B5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541C6D" w:rsidRPr="00541C6D" w:rsidTr="00B565D0">
        <w:trPr>
          <w:trHeight w:val="2842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541C6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 xml:space="preserve">15. Подготовка к овладению, а затем и овладение диалогической формой общения 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541C6D">
            <w:pPr>
              <w:ind w:righ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 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541C6D" w:rsidRPr="00541C6D" w:rsidTr="00B565D0">
        <w:trPr>
          <w:trHeight w:val="2525"/>
        </w:trPr>
        <w:tc>
          <w:tcPr>
            <w:tcW w:w="4484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541C6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 xml:space="preserve">     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 </w:t>
            </w:r>
          </w:p>
        </w:tc>
        <w:tc>
          <w:tcPr>
            <w:tcW w:w="4961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541C6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  <w:tr w:rsidR="00541C6D" w:rsidRPr="00541C6D" w:rsidTr="00B565D0">
        <w:trPr>
          <w:trHeight w:val="596"/>
        </w:trPr>
        <w:tc>
          <w:tcPr>
            <w:tcW w:w="9445" w:type="dxa"/>
            <w:gridSpan w:val="3"/>
            <w:tcBorders>
              <w:top w:val="single" w:sz="12" w:space="0" w:color="C1C2C2"/>
              <w:left w:val="double" w:sz="9" w:space="0" w:color="C1C2C2"/>
              <w:bottom w:val="double" w:sz="9" w:space="0" w:color="C1C2C2"/>
              <w:right w:val="double" w:sz="9" w:space="0" w:color="818181"/>
            </w:tcBorders>
            <w:vAlign w:val="center"/>
          </w:tcPr>
          <w:p w:rsidR="00541C6D" w:rsidRPr="00541C6D" w:rsidRDefault="00541C6D" w:rsidP="00541C6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Работа по формированию правильного звукопроизношения</w:t>
            </w:r>
          </w:p>
        </w:tc>
      </w:tr>
      <w:tr w:rsidR="00541C6D" w:rsidRPr="00541C6D" w:rsidTr="00B565D0">
        <w:trPr>
          <w:trHeight w:val="2525"/>
        </w:trPr>
        <w:tc>
          <w:tcPr>
            <w:tcW w:w="4812" w:type="dxa"/>
            <w:gridSpan w:val="2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  <w:vAlign w:val="center"/>
          </w:tcPr>
          <w:p w:rsidR="00541C6D" w:rsidRPr="00541C6D" w:rsidRDefault="00541C6D" w:rsidP="00541C6D">
            <w:pPr>
              <w:ind w:right="26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 xml:space="preserve">Проведение артикуляционной и  дыхательной  гимнастики, постановка,  отсутствующих или неправильно произносимых звуков, автоматизация поставленных  и  дифференциация смешиваемых звуков. </w:t>
            </w:r>
          </w:p>
        </w:tc>
        <w:tc>
          <w:tcPr>
            <w:tcW w:w="4633" w:type="dxa"/>
            <w:tcBorders>
              <w:top w:val="double" w:sz="9" w:space="0" w:color="C1C2C2"/>
              <w:left w:val="double" w:sz="9" w:space="0" w:color="C1C2C2"/>
              <w:bottom w:val="double" w:sz="9" w:space="0" w:color="C1C2C2"/>
              <w:right w:val="double" w:sz="9" w:space="0" w:color="C1C2C2"/>
            </w:tcBorders>
          </w:tcPr>
          <w:p w:rsidR="00541C6D" w:rsidRPr="00541C6D" w:rsidRDefault="00541C6D" w:rsidP="00541C6D">
            <w:pPr>
              <w:ind w:right="18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1C6D">
              <w:rPr>
                <w:rFonts w:ascii="Times New Roman" w:hAnsi="Times New Roman" w:cs="Times New Roman"/>
                <w:color w:val="000000"/>
                <w:sz w:val="28"/>
              </w:rPr>
              <w:t>Воспитатель в игровой форме закрепляет определенные артикуляционные уклады, автоматизирует поставленные и  дифференцирует смешиваемые звуки</w:t>
            </w:r>
          </w:p>
        </w:tc>
      </w:tr>
    </w:tbl>
    <w:p w:rsidR="00541C6D" w:rsidRPr="00541C6D" w:rsidRDefault="00541C6D" w:rsidP="00541C6D">
      <w:pPr>
        <w:spacing w:after="56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Специфика работы воспитателя в группе для детей с ОНР включает в себя организацию и проведение занятий по заданию логопеда. В ходе этой деятельности воспитателями организуются как индивидуальные, так  и подгрупповые коррекционно-ориентированные формы взаимодействия с детьми. 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Занятия по заданию логопеда проводятся воспитателем во второй половине дня, примерно в 15.40 . Это так называемый логопедический  или коррекционный час. Продолжительность коррекционного часа 30-50 минут. 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Традиционно коррекционный час делится на две части: </w:t>
      </w:r>
    </w:p>
    <w:p w:rsidR="00541C6D" w:rsidRPr="00541C6D" w:rsidRDefault="00541C6D" w:rsidP="00541C6D">
      <w:pPr>
        <w:numPr>
          <w:ilvl w:val="0"/>
          <w:numId w:val="19"/>
        </w:numPr>
        <w:spacing w:after="64" w:line="228" w:lineRule="auto"/>
        <w:ind w:left="450"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коллективные формы работы по изучаемой лексической теме, включающие дидактические игры на пополнение и  активизацию словаря; отработку отдельных грамматических категорий, развитие внимания, памяти, мышления, воображения; совершенствование мелкой моторики, координации слов и движений (логоритмики); </w:t>
      </w:r>
    </w:p>
    <w:p w:rsidR="00541C6D" w:rsidRPr="00541C6D" w:rsidRDefault="00541C6D" w:rsidP="00541C6D">
      <w:pPr>
        <w:numPr>
          <w:ilvl w:val="0"/>
          <w:numId w:val="19"/>
        </w:numPr>
        <w:spacing w:after="64" w:line="228" w:lineRule="auto"/>
        <w:ind w:left="450"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индивидуальные формы работы по заданию логопеда. 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Воспитатель занимается индивидуально с теми детьми, фамилии которых логопед записал в специальной тетради для вечерних занятий. Тетрадь (журнал) взаимосвязи логопеда и воспитателей является обязательной документацией и заполняется ежедневно. 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эту тетрадь (журнал) логопед записывает воспитателю задания для логопедической работы с отдельными детьми (от 3 до 6 человек). Например, отдельные артикуляционные упражнения, разбор специально подобранных логопедом предметных и сюжетных картинок, повторение текстов и стихотворений, отработанных ранее с логопедом. Можно включать различные варианты упражнений по развитию памяти, внимания, различению звуков, формированию лексико-грамматических средств языка. Все виды заданий должны быть знакомы детям и подробно объяснены воспитателям. </w:t>
      </w:r>
    </w:p>
    <w:p w:rsidR="00541C6D" w:rsidRPr="00541C6D" w:rsidRDefault="00541C6D" w:rsidP="00541C6D">
      <w:pPr>
        <w:spacing w:after="0" w:line="228" w:lineRule="auto"/>
        <w:ind w:right="14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Занимаясь с ребенком, воспитатель обязан помнить, что проговаривание всего фонетического материала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ошибки  в речи ребенка. Занятие может быть продолжено лишь после того, как ребенок все скажет правильно. Весь речевой материал воспитатель обязательно должен проговаривать громко, четко, медленно и добиваться того же от ребенка.</w:t>
      </w: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Совместная деятельность с педагогом-психологом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ребенка, в определенной мере предопределяя низкую познавательную активность, недостаточную ориентировку в фактах и явлениях окружающей действительности, обеднённость и примитивизм содержания коммуникативной, игровой и художественно-творческой деятельности, непродуктивную поведенческую тактику и др.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У детей с речевыми нарушениями  при нормальном интеллекте зачастую наблюдается снижение познавательной деятельности и входящих в её структуру процессов: меньший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 Со стороны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Сотрудничество учителя-логопеда и педагога-психолога  предусматривает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Коррекционно-развивающая деятельность логопеда и психолога  представляет собой целостную систему, исполняющую диагностическую, коррекционно-развивающую и профилактическую функции.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Тесная взаимосвязь учителя-логопеда и педагога-психолога возможна при правильном и четком распределении задач каждого из специалистов, при осуществлении преемственности в работе и соблюдении единства требований, предъявляемых детям.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Основой преемственности является активизация развития детей в различных сферах деятельности. Для психолога дошкольного учреждения одним из ведущих видом деятельности является коррекция отставаний в развитии психических функций.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Логопедом исследуется просодическая сторона речи и особенности использования детьми мимики и пантомимики, а психологом – изучается восприятие графического изображения эмоции, осознание своей эмоции, понимание своего эмоционального состояния, изучаются социальные эмоции.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Педагог-психолог проводит занятия, основной целью которых является развитие эмоциональной сферы детей. Специальные приёмы включаются и в работу логопеда на фронтальных занятиях по формированию лексико -грамматических средств и развитию связной речи. </w:t>
      </w:r>
    </w:p>
    <w:p w:rsidR="00541C6D" w:rsidRPr="00541C6D" w:rsidRDefault="00541C6D" w:rsidP="00541C6D">
      <w:pPr>
        <w:spacing w:after="0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Таким образом,  выделяются следующие формы работы, которые отображают взаимодействие логопеда и психолога в дошкольном учреждении: 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и обсуждение результатов диагностики (логопед обследует речь, в том числе и её эмоциональные стороны, психолог – познавательные процессы, и уровень развития познавательной сферы),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коррекционно-развивающие занятия (на занятиях психолога используются приёмы по активизации психических процессов, изучению и уточнению эмоциональных состояний, доступных возрасту, а на занятиях логопеда активизируется речевое высказывание детей);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интегрированные занятия с детьми;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родительские собрания, тренинги для родителей, консультации, стендовая информация, на которой освещаются вопросы психологии и речевого развития. 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взаимодействия учителя-логопеда и педагога-психолога по сопровождению детей с речевыми нарушениями, отмечается: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обеспечение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целостности,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единства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коррекционно-развивающего пространства;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осуществление полноценного профессионального взаимодействия в педагогическом процессе;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обновление форм и содержания коррекционно-развивающей работы с детьми;  </w:t>
      </w:r>
    </w:p>
    <w:p w:rsidR="00541C6D" w:rsidRPr="00541C6D" w:rsidRDefault="00541C6D" w:rsidP="00541C6D">
      <w:pPr>
        <w:numPr>
          <w:ilvl w:val="0"/>
          <w:numId w:val="27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профессиональный уровень и творческий характер деятельности педагогов;  </w:t>
      </w:r>
    </w:p>
    <w:p w:rsidR="00541C6D" w:rsidRPr="00541C6D" w:rsidRDefault="00541C6D" w:rsidP="00541C6D">
      <w:pPr>
        <w:numPr>
          <w:ilvl w:val="0"/>
          <w:numId w:val="27"/>
        </w:numPr>
        <w:spacing w:after="59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важных результатов деятельности представляется модель личности ребенка, адаптированного к взаимодействию с внешней средой, и к обучению в школе. </w:t>
      </w: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Совместная деятельность учителя-логопеда и музыкального руководителя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41C6D" w:rsidRPr="00541C6D" w:rsidRDefault="00541C6D" w:rsidP="00541C6D">
      <w:pPr>
        <w:spacing w:after="64" w:line="228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логопеда и музыкального руководителя осуществляется по двум направлениям: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коррекционно-развивающее; • информационно-консультативное. </w:t>
      </w:r>
    </w:p>
    <w:p w:rsidR="00541C6D" w:rsidRPr="00541C6D" w:rsidRDefault="00541C6D" w:rsidP="00541C6D">
      <w:pPr>
        <w:spacing w:after="64" w:line="228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Осуществляя свою работу и логопед, и музыкальный руководитель  должны учитывать: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структуру речевого нарушения;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индивидуальный подход на фоне коллективной деятельности;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закреплять знания, умения и навыки, приобретенные на логопедических занятиях;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всесторонне развивать личность дошкольника. 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Можно выделить основные задачи, стоящие перед логопедом и музыкальным руководителем при проведении коррекционно - образовательной работы. Это - оздоровительные, образовательно-воспитательные и коррекционные  задачи.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Оздоровительные: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Укреплять костно-мышечный аппарат.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дыхание.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координацию движений и моторные функции.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правильную осанку.</w:t>
      </w: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Воспитательно-образовательные: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и развивать чувство ритма, способность ощущать в музыке, движениях ритмическую выразительность.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способность восприятия музыкальных образов.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личностные качества, чувство коллективизма.</w:t>
      </w: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Коррекционные: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речевое дыхание.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артикуляционный аппарат.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Формировать просодические компоненты речи.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фонематическое восприятие. </w:t>
      </w:r>
    </w:p>
    <w:p w:rsidR="00541C6D" w:rsidRPr="00541C6D" w:rsidRDefault="00541C6D" w:rsidP="00541C6D">
      <w:pPr>
        <w:numPr>
          <w:ilvl w:val="0"/>
          <w:numId w:val="28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грамматический строй и связную речь.     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К воспитательным задачам также 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относиться к своим движениям и речи.В дошкольной системе обучения и воспитания детей развитие ритмических способностей осуществляется на музыкальных и логопедических занятиях.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Логоритмика способствует развитию всех компонентов речи, слуховых функций, речевой 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детей, воспитывают нравственно-эстетические и этические чувства.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Логоритмика состоит из следующих элементов: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•логопедическая гимнастика (комплекс упражнений для укрепления мышц органов артикуляционного аппарата, готовящих речевые органы к постановке звуков);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•чистоговорки для автоматизации и дифференциации звуков;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•пальчиковая гимнастика для развития тонких движений пальцев рук;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•упражнения на развитие общей моторики, соответствующие возрастным особенностям детей, для мышечно-двигательного и координационного тренинга;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•фонопедические упражнения для укрепления гортани и привития навыков речевого дыхания;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•вокально-артикуляционные упражнения для развития певческих данных и дыхания;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•песни и стихи, сопровождаемые движением рук, для развития плавности и выразительности речи, речевого слуха и речевой памяти, координационного тренинга;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•музыкальные игры, способствующие развитию речи, внимания, умению ориентироваться в пространстве;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•мело- и ритмодекламации для координации слуха, речи, движения; •упражнения для развития мимических мышц, эмоциональной сферы, воображения и ассоциативно-образного мышления;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•коммуникативные игры и танцы для развития динамической стороны общения, эмпатии, эмоциональности и выразительности невербальных средств общения, позитивного самоощущения;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•упражнения на релаксацию для снятия эмоционального и физического напряжения. </w:t>
      </w:r>
    </w:p>
    <w:p w:rsidR="00541C6D" w:rsidRPr="00541C6D" w:rsidRDefault="00541C6D" w:rsidP="00541C6D">
      <w:pPr>
        <w:spacing w:after="64" w:line="228" w:lineRule="auto"/>
        <w:ind w:right="20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и виды взаимодействия музыкального руководителя с учителями-логопедами. </w:t>
      </w:r>
    </w:p>
    <w:p w:rsidR="00541C6D" w:rsidRPr="00541C6D" w:rsidRDefault="00541C6D" w:rsidP="00541C6D">
      <w:pPr>
        <w:numPr>
          <w:ilvl w:val="0"/>
          <w:numId w:val="29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Совместный подбор методической литературы, пособий и репертуара. </w:t>
      </w:r>
    </w:p>
    <w:p w:rsidR="00541C6D" w:rsidRPr="00541C6D" w:rsidRDefault="00541C6D" w:rsidP="00541C6D">
      <w:pPr>
        <w:numPr>
          <w:ilvl w:val="0"/>
          <w:numId w:val="29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учителей-логопедов в подготовке и проведении тематических развлечений, праздников, открытых занятий. </w:t>
      </w:r>
    </w:p>
    <w:p w:rsidR="00541C6D" w:rsidRPr="00541C6D" w:rsidRDefault="00541C6D" w:rsidP="00541C6D">
      <w:pPr>
        <w:numPr>
          <w:ilvl w:val="0"/>
          <w:numId w:val="29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 </w:t>
      </w:r>
    </w:p>
    <w:p w:rsidR="00541C6D" w:rsidRPr="00541C6D" w:rsidRDefault="00541C6D" w:rsidP="00541C6D">
      <w:pPr>
        <w:numPr>
          <w:ilvl w:val="0"/>
          <w:numId w:val="29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на музыкальных занятиях, праздниках и развлечениях логопедических распевок, речевых игр, логоритмических упражнений, игр со словом, пальчиковых игр, музыкально-ритмических движений с пением, поговорок, небылиц, считалок, подговорок, музыкально-дидактических игр со словом, потешек, частушек, загадок, стихов, скороговорок, инсценировок сказок и песен, вокально-хоровая работа. </w:t>
      </w:r>
    </w:p>
    <w:p w:rsidR="00541C6D" w:rsidRPr="00541C6D" w:rsidRDefault="00541C6D" w:rsidP="00541C6D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Совместная деятельность учителя-логопеда и инструктора по физкультуре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541C6D" w:rsidRPr="00541C6D" w:rsidRDefault="00541C6D" w:rsidP="00541C6D">
      <w:p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При  планировании совместной работы учитываются </w:t>
      </w: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цели и задачи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формирования речедвигательных навыков: </w:t>
      </w:r>
    </w:p>
    <w:p w:rsidR="00541C6D" w:rsidRPr="00541C6D" w:rsidRDefault="00541C6D" w:rsidP="00541C6D">
      <w:pPr>
        <w:numPr>
          <w:ilvl w:val="1"/>
          <w:numId w:val="29"/>
        </w:num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общей и мелкой моторики; </w:t>
      </w:r>
    </w:p>
    <w:p w:rsidR="00541C6D" w:rsidRPr="00541C6D" w:rsidRDefault="00541C6D" w:rsidP="00541C6D">
      <w:pPr>
        <w:numPr>
          <w:ilvl w:val="1"/>
          <w:numId w:val="29"/>
        </w:num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пространственной ориентировки; </w:t>
      </w:r>
    </w:p>
    <w:p w:rsidR="00541C6D" w:rsidRPr="00541C6D" w:rsidRDefault="00541C6D" w:rsidP="00541C6D">
      <w:pPr>
        <w:numPr>
          <w:ilvl w:val="1"/>
          <w:numId w:val="29"/>
        </w:num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физиологического и речевого дыхания; •координации речи с движением; </w:t>
      </w:r>
    </w:p>
    <w:p w:rsidR="00541C6D" w:rsidRPr="00541C6D" w:rsidRDefault="00541C6D" w:rsidP="00541C6D">
      <w:pPr>
        <w:numPr>
          <w:ilvl w:val="1"/>
          <w:numId w:val="29"/>
        </w:numPr>
        <w:spacing w:after="64" w:line="228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развития речи у детей.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совместной работе используются следующие виды деятельности: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Общеразвивающие упражнения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позволяющие  укрепить опорнодвигательный аппарат, дыхательную и сердечно-сосудистую систему, развивать координацию движений общей моторики и двигательную память, формировать правильную осанку. Данные упражнения подбираются с учетом лексической темы, или в форме игры с речевым сопровождением.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Пальчиковая гимнастика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тренировки пальцев и кистей рук, развития “ручной умелости”, стимуляции деятельности речевых зон коры головного мозга. Подбираются с учетом лексической темы, с речевым сопровождением.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Дыхательная гимнастика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выработке правильного диафрагмального дыхания, развитию продолжительности выдоха, его силы и плавности. Дошкольникам с речевой патологией прежде всего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Речевые игры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закрепление лексико-грамматического материала.Речевая игра - это стихи, в которых есть сюжет и действие. Речевые игры помогают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развивать мышление и речь ребёнка, преодолевать те или иные логопедические трудности в произношении отдельных слов и звуков, делают речь богатой и выразительной, поддерживают интерес детей к занятию, поддерживают физиологическую потребность в движениях. Кроме того, в речевых играх есть возможность совершенствовать те основные движения, которые должны быть развиты у детей дошкольного возраста. 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решаются следующие задачи: </w:t>
      </w:r>
    </w:p>
    <w:p w:rsidR="00541C6D" w:rsidRPr="00541C6D" w:rsidRDefault="00541C6D" w:rsidP="00541C6D">
      <w:pPr>
        <w:numPr>
          <w:ilvl w:val="0"/>
          <w:numId w:val="30"/>
        </w:numPr>
        <w:spacing w:after="64" w:line="228" w:lineRule="auto"/>
        <w:ind w:left="52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коррекция звукопроизношения; </w:t>
      </w:r>
    </w:p>
    <w:p w:rsidR="00541C6D" w:rsidRPr="00541C6D" w:rsidRDefault="00541C6D" w:rsidP="00541C6D">
      <w:pPr>
        <w:numPr>
          <w:ilvl w:val="0"/>
          <w:numId w:val="30"/>
        </w:numPr>
        <w:spacing w:after="64" w:line="228" w:lineRule="auto"/>
        <w:ind w:left="52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упражнение детей в основных движениях; </w:t>
      </w:r>
    </w:p>
    <w:p w:rsidR="00541C6D" w:rsidRPr="00541C6D" w:rsidRDefault="00541C6D" w:rsidP="00541C6D">
      <w:pPr>
        <w:numPr>
          <w:ilvl w:val="0"/>
          <w:numId w:val="30"/>
        </w:numPr>
        <w:spacing w:after="64" w:line="228" w:lineRule="auto"/>
        <w:ind w:left="52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становление координации общей моторики; </w:t>
      </w:r>
    </w:p>
    <w:p w:rsidR="00541C6D" w:rsidRPr="00541C6D" w:rsidRDefault="00541C6D" w:rsidP="00541C6D">
      <w:pPr>
        <w:numPr>
          <w:ilvl w:val="0"/>
          <w:numId w:val="30"/>
        </w:numPr>
        <w:spacing w:after="64" w:line="228" w:lineRule="auto"/>
        <w:ind w:left="52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согласовывать слово и жест; •  воспитание умения работать сообща.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Оздоровительно-развивающие игры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применяются для решения двигательных задач, координации речи и движений, снятия психоэмоционального напряжения, воспитания навыка взаимодействия в группе и подчинения инструкциям.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Благодаря такой физической деятельности укрепляется артикуляционный аппарат ребенка, развивается фонематический слух, присутствие двигательной активности способствует развитию общей и мелкой моторики. </w:t>
      </w: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Социальное партнерство с родителями.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 в РФ», «Об основных гарантиях прав ребенка в Российской Федерации»). Наиболее важные положения этих документов нашли отражение в данной программе: • 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Бережное отношение к индивидуальности каждого ребенка, особенностям его развития; </w:t>
      </w:r>
    </w:p>
    <w:p w:rsidR="00541C6D" w:rsidRPr="00541C6D" w:rsidRDefault="00541C6D" w:rsidP="00541C6D">
      <w:pPr>
        <w:numPr>
          <w:ilvl w:val="0"/>
          <w:numId w:val="20"/>
        </w:numPr>
        <w:spacing w:after="59" w:line="228" w:lineRule="auto"/>
        <w:ind w:left="426" w:right="14" w:hanging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ребенка на защиту от всех форм физического и психического насилия, оскорбления, отсутствия заботы или небрежного обращения; Взаимодействия ДОУ с семьей с целью формирования здоровья, воспитания и полноценного развития ребенка.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Учитель-логопед играет особую роль в повышении педагогической культуры и просвещении родителей. </w:t>
      </w: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Разнообразные формы работы логопеда с родителями в ДОУ: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собрания. 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Рекомендации для занятий с детьми дома.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Тестирование и анкетирование. 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Дни открытых дверей. 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пятиминутки. 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Консультации - практикумы. 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Праздники и развлечения. 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выставок.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Проектная деятельность. </w:t>
      </w:r>
    </w:p>
    <w:p w:rsidR="00541C6D" w:rsidRPr="00541C6D" w:rsidRDefault="00541C6D" w:rsidP="00541C6D">
      <w:pPr>
        <w:numPr>
          <w:ilvl w:val="0"/>
          <w:numId w:val="20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Размещение информации на сайте ДОУ.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После проведения</w:t>
      </w:r>
      <w:r w:rsidR="0053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диагностического обследования учитель-логопед предоставляет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</w:t>
      </w:r>
      <w:r w:rsidR="0053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лям (или лицам, их заменяющим)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53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дробную информацию о ребенке и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разъясняет индивидуальную коррекц</w:t>
      </w:r>
      <w:r w:rsidR="0053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ионно - развивающую программу,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</w:t>
      </w:r>
      <w:r w:rsidR="00FC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наченную для занятий с ребёнком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делает акцент на необходимость совместной, согласованной работы педагогов детского сада и родителей. Логопед помогает определить формы организации работы с ребёнком - логопатом в домашних условиях.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Учитель- логопед  планирует и координирует совместную работу с родителями, устанавливает партнёрские отношения с семьёй каждого воспитанника; объединяет усилия педагогов и родителей для развития и воспитания детей; создаёт атмосферу общности интересов; повышает психолого-педагогическую компетентность родителей в вопросах речевого развития ребёнка;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обучает родителей конкретным приёмам логопедической работы. </w:t>
      </w:r>
    </w:p>
    <w:p w:rsidR="00541C6D" w:rsidRPr="00541C6D" w:rsidRDefault="00541C6D" w:rsidP="00541C6D">
      <w:pPr>
        <w:spacing w:after="0" w:line="228" w:lineRule="auto"/>
        <w:ind w:right="14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Задачи коррекционно-развивающей работы: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–совершенствовать  процессы  слухового  и  зрительного  восприятия,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внимания,  памяти,  мыслительных  операций  анализа,  синтеза,   сравнения,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обобщения, классификации;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– развивать общую, ручную, артикуляторную моторику; 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– осуществлять коррекцию нарушений дыхательной и голосовой функций;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–  расширять  объем  импрессивной  и  экспрессивной  речи,  уточнять </w:t>
      </w:r>
    </w:p>
    <w:p w:rsidR="00541C6D" w:rsidRPr="00541C6D" w:rsidRDefault="005343CF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Предметный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(су</w:t>
      </w:r>
      <w:r w:rsidR="00FC1480">
        <w:rPr>
          <w:rFonts w:ascii="Times New Roman" w:eastAsia="Calibri" w:hAnsi="Times New Roman" w:cs="Times New Roman"/>
          <w:sz w:val="28"/>
          <w:szCs w:val="28"/>
        </w:rPr>
        <w:t xml:space="preserve">ществительные), предикативный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(глаголы)  и  адъективный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(прилагательные)  компоненты  словаря,  вести  работу  по  формированию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семантической структуры слова, организации семантических полей;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 совершенствовать  восприятие,  дифференциацию  и  навыки  употребления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детьми  грамматических  форм  слова  и  словообразовательных  моделей,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различных типов синтаксических конструкций;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– совершенствовать навыки связной речи детей;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вести работу по коррекции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наруше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фонетической стороны речи,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по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развитию фонематических процессов;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–  формировать мотивацию  детей к школьному обучению,  учить их основам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грамоты.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Коррекционно-развивающая работа учителя-логопеда в образовательной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области «Речевое развитие» в соответствии с ФГОС включает: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Владение речью как средством общения: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-побуждать   детей употреблять   в речи слова и словосочетания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в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  с условиями и задачами общения, речевой   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ситуацией, связывать их по смыслу;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вво</w:t>
      </w:r>
      <w:r w:rsidR="00FC1480">
        <w:rPr>
          <w:rFonts w:ascii="Times New Roman" w:eastAsia="Calibri" w:hAnsi="Times New Roman" w:cs="Times New Roman"/>
          <w:sz w:val="28"/>
          <w:szCs w:val="28"/>
        </w:rPr>
        <w:t xml:space="preserve">дить в речь детей новые слова и понятия, используя информацию 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из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прочитанных произведений художественной литературы.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Обогащение активного словаря: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расширять,  уточнять  и  активизировать  словарь  в  процессе  чтения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произведений   художественной  литературы,   показывая  детям  красоту,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образность, богатство русского языка;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обогащать  словарь  детей  на  основе  ознакомления  с  предметами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явлениями окружающей действительности;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побуждать использовать в своей речи обобщающие и родо</w:t>
      </w:r>
      <w:r w:rsidR="00FC1480">
        <w:rPr>
          <w:rFonts w:ascii="Times New Roman" w:eastAsia="Calibri" w:hAnsi="Times New Roman" w:cs="Times New Roman"/>
          <w:sz w:val="28"/>
          <w:szCs w:val="28"/>
        </w:rPr>
        <w:t>вые понятия;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расширять  и  активизировать  словарь  через  синонимы  и  антонимы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(существительные, глаголы, прилагательные);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активизировать  словарь  прилагательных  и  глаголов  через  синонимы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антонимы;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поощрять стремление детей подбирать слова -синонимы для более точного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выражения смысла и эмоциональной окраски высказывания;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объяснять  и  использовать  переносное  значение  слов  и   побуждать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использовать в своей речи для более точного и образного выражения мысли;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знакомить с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ногозначными словами и словами -омонимами 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с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фразеологическими оборотами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Развитие  связной,  грамматически  правильной  диалогической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монологической речи: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побуждать   детей употреблять в речи имена существительные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во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Множественном числе, образовыватьформу родительного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падежа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множественного числа существительных; </w:t>
      </w:r>
    </w:p>
    <w:p w:rsidR="00A061C5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побуждать   детей  согласовывать  прилагательные  с  существительными  </w:t>
      </w:r>
    </w:p>
    <w:p w:rsidR="00541C6D" w:rsidRPr="00541C6D" w:rsidRDefault="00A061C5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роде  и  числе),  использовать  глаголы  в  повелительном  наклонении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неопределенной форме;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-упражнять в употреблении притяжательного местоимения «мой» 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в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правильном употреблении предлогов, выражающих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пространственные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отношения (на, в, за, из, с, под, к, над, между, перед и др.);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упражнять в словообразовании при помощи суффиксов (-  ищ,  -иц,-ец-)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приставок;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поощрять  стремление  детей  составлять  из  слов  словосочетания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предложения;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обучать  составлению  и  распространению  простых  предложений  за  счет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однородных членов: подлежащих, определений, сказуемых;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способствовать  появлению  в  речи  детей  предложений  сложных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конструкций;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начать  знакомить  с  видами  простых  предложений  по  цели  высказывания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(повествовательные, вопросительные, побудительные).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Развитие связной диалогической и монологической речи: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вырабатывать у детей активную диалогическую позицию в общении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со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сверстниками;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приобщать детей к элементарным правилам ведения диалога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(умение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слушать и понимать собеседника; задавать вопросы и строить ответ;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спо</w:t>
      </w:r>
      <w:r w:rsidR="00FC1480">
        <w:rPr>
          <w:rFonts w:ascii="Times New Roman" w:eastAsia="Calibri" w:hAnsi="Times New Roman" w:cs="Times New Roman"/>
          <w:sz w:val="28"/>
          <w:szCs w:val="28"/>
        </w:rPr>
        <w:t>собствовать освоению   ребенком речевого этикета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(приветствие,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обращение, просьба, извинение, утешение, благодарность, прощание и пр.);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побуждать детей к описанию различными средствами отдельных объектов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и построению связных монологических высказываний повествовательного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описательного типов;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упражнять детей в восстановлении последовательности в знакомых сказках,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вычленять  (определять)  и  словесно  обозначать  главную  тему   и  структуру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повествования: зачин, средняя часть, концовка.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Раз</w:t>
      </w:r>
      <w:r w:rsidR="00FC1480">
        <w:rPr>
          <w:rFonts w:ascii="Times New Roman" w:eastAsia="Calibri" w:hAnsi="Times New Roman" w:cs="Times New Roman"/>
          <w:sz w:val="28"/>
          <w:szCs w:val="28"/>
        </w:rPr>
        <w:t>витие звуковой и интонационной культуры речи,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 фонематического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слуха: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развивать речевое дыхание и речевое внимания;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формировать правильное звукопроизношение;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побуждать проводить анализ артикуляции звуков по пяти позициям (губы-зубы-язык-голосовые связки-воздушная струя);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познакомить с   понятием «гласные – согласные звуки»,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«твердые-мягкие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согласные звуки».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развивать речевой слух (фонематического и фонетического восприятия);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-учить определять количество слогов в словах;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развивать просодическую сторону речи (силу, высоту, темп, тембр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громкость речи, силу голоса);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упражнять  в  качественном  произношении  слов  и  помогать  преодолевать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ошибки при формировании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прави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льного словопроизношения в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правильном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постановке ударения при произнесении слов.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 звуковой  аналитико-синтетической  активности  как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предпосылки обучения грамоте: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 упражнять в подборе с</w:t>
      </w:r>
      <w:r w:rsidR="00FC1480">
        <w:rPr>
          <w:rFonts w:ascii="Times New Roman" w:eastAsia="Calibri" w:hAnsi="Times New Roman" w:cs="Times New Roman"/>
          <w:sz w:val="28"/>
          <w:szCs w:val="28"/>
        </w:rPr>
        <w:t xml:space="preserve">лов с заданным звуком в разных 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позициях (начало,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середина, конец слова);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упражнять в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умении анализировать слоговую структуру слова (определять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количество и последовательность слогов в словах);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 упражнять  в  умении  проводить  слого-звуковой  анализ  слов.  Упражнять  в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умении определять последовательность звуков в словах;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- познакомить с ударением;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работе с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етьми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спользуются фронтальные (подгрупповые)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(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в том числе в микрогруппах) формы работы.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Индивидуальные  занятия  направлены  на  формирование артикуляционных  укладов  нарушенных  звуков,  их  постановку, автоматизацию и развитие фонематического слуха и восприятия, уточнение и расширение  словарного  запаса,  отработку  лексико-грамматических категорий.  Последовательность  устранения  выявленных 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 звуков  осуществляется  при  максимальном  использовании  всех анализаторов. Внимание детей обращается на основные элементы артикуляции звуков в  период  первоначальной  постановки,  которая  является  лишь  одним  из этапов  изучения  нового  звука.  Частные  приемы  коррекции  определяются  и детализируются  в  зависимости  от  состояния  строения  и  функции артикуляционного  аппарата.  При  закреплении  артикуляции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позиции звука от наиболее благоприятной для произнесения к наименее благоприятной, от легкой к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трудной устанавливается  логопедом  с  учетом  особенностей  артикуляционной  базы родного языка.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Учитывается следующее: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для первоначальной постановки отбираются звуки, принадлежащие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к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различным фонетическим группам;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звуки,  смешиваемые  в  речи  детей,  поэтапно  отрабатываются отсроченно во времени;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окончательное  закрепление  изученных  звуков  достигается  в  процессе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дифференциации всех близких звуков.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Материал  для  закрепления  правильного  произношения  звуков  подбирается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таким  образом,  чтобы  он  одновременно  способствовал  расширению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уточнению  словаря,  грамматически  правильной  речи,  умению  правильно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строить предложения и способствовал развитию связной речи.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Развитие общих речевых и моторных навыков.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Целесообразно в старшей группе в первом периоде обучения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занятия по развитию общих речевых и моторных функций проводить фронтально (2-3 занятия в неделю). Разработаны конспекты для проведения подгрупповых занятий с сентября по ноябрь в старшей логопедической группе.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Эти занятия имеют определенную структуру: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 Знакомство с речевым аппаратом.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2. Развитие фонематического слуха и восприятия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3.Артикуляцион</w:t>
      </w:r>
      <w:r w:rsidR="00FC1480">
        <w:rPr>
          <w:rFonts w:ascii="Times New Roman" w:eastAsia="Calibri" w:hAnsi="Times New Roman" w:cs="Times New Roman"/>
          <w:sz w:val="28"/>
          <w:szCs w:val="28"/>
        </w:rPr>
        <w:t>ная и логопедическая гимнастика</w:t>
      </w:r>
      <w:r w:rsidRPr="00541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4.Упражнения на развитие речевого дыхания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5.Работа над голосом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6.Логоритмические упражнения.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7. Формирование мелкой моторики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8.Упражнения н</w:t>
      </w:r>
      <w:r w:rsidR="00FC1480">
        <w:rPr>
          <w:rFonts w:ascii="Times New Roman" w:eastAsia="Calibri" w:hAnsi="Times New Roman" w:cs="Times New Roman"/>
          <w:sz w:val="28"/>
          <w:szCs w:val="28"/>
        </w:rPr>
        <w:t>а развитие координации движений</w:t>
      </w:r>
      <w:r w:rsidRPr="00541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9. Развитие графических навыков.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 плане практической деятельности это выглядит следующим образом: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1.Первые три занятия начинаются со знакомства с речевым аппаратом.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Используются индивидуальные зеркала.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2. Далее занятия начинаются с упражнений на  развитие фонематического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слуха и восприятия –способности к анализу и синтез у речевых звуков,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т.е. слуха. обеспечивающего восприятия фонем данного языка. Начинается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эта работа на материале неречевых звуков и особое место занимает развитие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слухового внимания и памяти, что позволяет добиваться наиболее эффективных и ускоренных результатов развития фонематического восприятия. В занятия включены следующие виды деятельности: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работа с неречевыми звуками;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воспроизведение ритмических рисунков;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различение звуков по тембру и высоте;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различение и воспроизведение звукокомплексов различных по силе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высоте голоса;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различение и воспроизведение изменения характера, тембра,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эмоциональной окраски одного и того же звука;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различение одного и того же звукокомплекса по силе и высоте и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воспроизведение его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, изменяя голос по силе и высоте;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выделение из потока похожих по звучанию слов правильного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(нужного) или отличного от остальных;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знакомство с понятием «рифма», учить выбирать одно слово из трех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предложенных, подходящее по смыслу, добиваясь рифмы в стихотворении;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воспитание умения соотносить ритм повторяющихся движений с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ритмическим рисунком стихотворного текста;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3.Артикуляционная гимнастика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Упражнения для мышц: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плечевого пояса;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шеи;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жевательно- артикуляторных мышц;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мимико-артикуляционных; 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мышц зева и глотки: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 мышц мягкого неба;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языка;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губ и щек.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Проводится перед индивидуальными зеркалами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4.Упражнения на развитие речевого дыхания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Исходя  из  положения  о  целостности  функционирования  всего  речевого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аппарата: дыхания, </w:t>
      </w:r>
      <w:r w:rsidR="00F87769">
        <w:rPr>
          <w:rFonts w:ascii="Times New Roman" w:eastAsia="Calibri" w:hAnsi="Times New Roman" w:cs="Times New Roman"/>
          <w:sz w:val="28"/>
          <w:szCs w:val="28"/>
        </w:rPr>
        <w:t xml:space="preserve">голосообразования и артикуляции,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об  их  теснейшем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взаимодействии и координации этого взаимодействия корой головного мозга,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Речевое  дыхание  отличается  от  обычного  жизненного  дыхания  -  это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управляемый процесс. Количество выдыхаемого воздуха и сила выдоха зависят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от цели и условий общения. Установлено,  что  наиболее  правильным,  удобным  для  речи  является диафрагмально-реберное  дыхание,  когда  вдох  и  выдох  совершаются  при участии диафрагмы и межреберных мышц. Активна нижняя, самая емкая часть легких. Верхние отделы грудной клетки, а также плечи пра</w:t>
      </w:r>
      <w:r w:rsidR="00FC1480">
        <w:rPr>
          <w:rFonts w:ascii="Times New Roman" w:eastAsia="Calibri" w:hAnsi="Times New Roman" w:cs="Times New Roman"/>
          <w:sz w:val="28"/>
          <w:szCs w:val="28"/>
        </w:rPr>
        <w:t xml:space="preserve">ктически остаются неподвижными. 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Контролировать  правильное  речевое  дыхание  по может  собственная ладонь, если ее положить на область диафрагмы, т.е. между грудной клеткой и животом. При вдохе стенка живота приподнимается, нижняя часть  грудной клетки  расширяется.  При  выдохе  мышцы  живо та  и  грудной  клетки сокращаются. Вдох  при  речи  короткий,  легкий.  Выдох  -  длительный,  плавный  (в соотношении 1:10; 1:15).  В процессе речи существенно увеличивается функциональное  значение  фазы  выдоха.  Перед  началом  речи  обычно  делается быстрый и более глубокий, чем  в покое, вдох. Речевой вдох осуществляется через  рот  и  нос,  а  в  процессе  речевого  выдоха  поток  воздуха  идет  только через  рот.  Большое  значение  для  озвучивания  высказывания  имеет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рациональный  способ  расходования  воздушной  струи.  Время  выдоха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удлиняется настолько, </w:t>
      </w:r>
      <w:r w:rsidR="00F87769">
        <w:rPr>
          <w:rFonts w:ascii="Times New Roman" w:eastAsia="Calibri" w:hAnsi="Times New Roman" w:cs="Times New Roman"/>
          <w:sz w:val="28"/>
          <w:szCs w:val="28"/>
        </w:rPr>
        <w:t xml:space="preserve">насколько необходимо звучание голоса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при </w:t>
      </w:r>
    </w:p>
    <w:p w:rsidR="00541C6D" w:rsidRPr="00541C6D" w:rsidRDefault="00FC1480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непрерывном </w:t>
      </w:r>
      <w:r w:rsidR="00F87769">
        <w:rPr>
          <w:rFonts w:ascii="Times New Roman" w:eastAsia="Calibri" w:hAnsi="Times New Roman" w:cs="Times New Roman"/>
          <w:sz w:val="28"/>
          <w:szCs w:val="28"/>
        </w:rPr>
        <w:t xml:space="preserve">произнесении интонационно-логически завершенного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отрезка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высказывания </w:t>
      </w:r>
      <w:r w:rsidR="00FC1480">
        <w:rPr>
          <w:rFonts w:ascii="Times New Roman" w:eastAsia="Calibri" w:hAnsi="Times New Roman" w:cs="Times New Roman"/>
          <w:sz w:val="28"/>
          <w:szCs w:val="28"/>
        </w:rPr>
        <w:t xml:space="preserve"> (т.е.  синтагмы).  Правильное </w:t>
      </w:r>
      <w:r w:rsidR="00F87769">
        <w:rPr>
          <w:rFonts w:ascii="Times New Roman" w:eastAsia="Calibri" w:hAnsi="Times New Roman" w:cs="Times New Roman"/>
          <w:sz w:val="28"/>
          <w:szCs w:val="28"/>
        </w:rPr>
        <w:t xml:space="preserve">речевое дыхание, 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четкая 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ненапряженная артикуляция являются основой для звучания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голоса.  Неправильное дыхание приводит к форсированности и неустойчивости голоса.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формирование диафрагмального дыхания;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 дифференциация носового и ротового выдоха;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формирование диафрагмального дыхания с поочередной вокализацией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гласных, 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упражнения для воспитания навыков фиксированного выдоха со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звуком и слогом;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5.Работа над голосом.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Сюда включены упражнения на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>•  развитие силы голоса, изменение высоты голоса;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умение изменять интонацию;   умение передавать эмоциональную окраску;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произнесение голосовых упражнений с соотвестствующим темпом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(быстрым, медленным).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6. Логоритмические упражнения.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упражнения, регулирующие мышечный тонус;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речевые упражнения без музыкального сопровождения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ритмические упражнения;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Используется разнообразный стихотворный материал.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7. Формирование мелкой моторики 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Несовершенство тонкой (мелкой) ручной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 моторики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недостаточная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координация кистей и пальцев рук обнаруживаются в отсутствии или плохой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сформированности  навыков  самообслуживания,  например:  когда  дети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надевают и снимают одежду, застегивают и расстегивают пуговицы, крючки,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застежки,  зашнуровывают  и  расшнуровывают  обувь,  завязывают  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развязывают ленты, шнурки, пользуются столовыми приборами и т.д. Более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выражено  недоразвитие  пальцевой  моторики  выступает  при  выполнении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д</w:t>
      </w:r>
      <w:r w:rsidR="00F87769">
        <w:rPr>
          <w:rFonts w:ascii="Times New Roman" w:eastAsia="Calibri" w:hAnsi="Times New Roman" w:cs="Times New Roman"/>
          <w:sz w:val="28"/>
          <w:szCs w:val="28"/>
        </w:rPr>
        <w:t xml:space="preserve">етьми  специальных  проб.  Для коррекции   этих нарушений </w:t>
      </w: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включены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следующие задания: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пальчиковая гимнастика;</w:t>
      </w:r>
    </w:p>
    <w:p w:rsidR="00541C6D" w:rsidRPr="00541C6D" w:rsidRDefault="00541C6D" w:rsidP="00541C6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игры типа:  «собери из спичек»;  «выполни фигуру</w:t>
      </w:r>
      <w:r w:rsidRPr="00541C6D">
        <w:rPr>
          <w:rFonts w:ascii="Times New Roman" w:eastAsia="Calibri" w:hAnsi="Times New Roman" w:cs="Times New Roman"/>
          <w:sz w:val="28"/>
          <w:szCs w:val="28"/>
        </w:rPr>
        <w:t>»;  «играем на пианино»;  «разорви лист по линиям»;  «шаловливый котенок» и т.д.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8.Упражнения н</w:t>
      </w:r>
      <w:r w:rsidR="00F87769">
        <w:rPr>
          <w:rFonts w:ascii="Times New Roman" w:eastAsia="Calibri" w:hAnsi="Times New Roman" w:cs="Times New Roman"/>
          <w:sz w:val="28"/>
          <w:szCs w:val="28"/>
        </w:rPr>
        <w:t>а развитие координации движений</w:t>
      </w:r>
      <w:r w:rsidRPr="00541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Несформированность общей (грубой) моторики (движения рук,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ног, 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туловища) проявляется в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>виде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плохой координации частей тела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при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осуществлении сложных двигательных действий, их недостаточной точности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и  четкости,  в  выраженных  затруднениях  при  выполнении  физических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(гимнастических) упражнений и трудовых операций как по показу, так и по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словесной инструкции.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предлагается повторить серию движений руками, сохраняя скорость.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1- обе руки вверх, 2-правая рука вверх, левая на пояс, 3- обе руки вперед, 4- обе руки вниз.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•  упражнение по методике «Расскажи стихи руками»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упражнение «Выполни фигуру»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9. Развитие графических навыков.</w:t>
      </w:r>
    </w:p>
    <w:p w:rsidR="00541C6D" w:rsidRPr="00541C6D" w:rsidRDefault="00F87769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Письмо – это сложный навык, включающий выполнение </w:t>
      </w:r>
      <w:r w:rsidR="00541C6D" w:rsidRPr="00541C6D">
        <w:rPr>
          <w:rFonts w:ascii="Times New Roman" w:eastAsia="Calibri" w:hAnsi="Times New Roman" w:cs="Times New Roman"/>
          <w:sz w:val="28"/>
          <w:szCs w:val="28"/>
        </w:rPr>
        <w:t xml:space="preserve">тонких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координированных  движений  руки.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Плохая  моторика  пальцев  рук  дает  низкие  результаты  при  выполнении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различных  заданий,  как-то:  обвести  фигуру,  нарисовать  по  образцу  и  т.д.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Ребенок  быстро  устает,  у  него  падает  работоспособность.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Неподготовленность  к  письму,  недостаточное  развитие  мелкой  моторики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может  привести  к  возникновению  негативного  отношения  к  учебе,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тревожного  состояния  ребенка  в  школе.  Поэтому  столь  важно  развивать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 xml:space="preserve">механизмы, необходимые для овладения письмом в дошкольном возрасте. 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В работе используется готовое печатное издание «Готовим руку к письму».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C6D">
        <w:rPr>
          <w:rFonts w:ascii="Times New Roman" w:eastAsia="Calibri" w:hAnsi="Times New Roman" w:cs="Times New Roman"/>
          <w:b/>
          <w:i/>
          <w:sz w:val="28"/>
          <w:szCs w:val="28"/>
        </w:rPr>
        <w:t>В итоге коррекционной  работы воспитанники старшей группы должны научиться: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понимать обращенную речь в соответствии с параметрами возрастной нормы; двух – трех ступенчатые инструкции.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фонетически правильно оформлять звуковую сторону речи;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правильно передавать слоговую структуру слов, используемых в самостоятельной речи;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пользоваться 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владеть элементарными навыками пересказа;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владеть навыками диалогической речи;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 имен существительных;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  четко; простые и некоторые сложные предлоги – употребляться адекватно;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C6D">
        <w:rPr>
          <w:rFonts w:ascii="Times New Roman" w:eastAsia="Calibri" w:hAnsi="Times New Roman" w:cs="Times New Roman"/>
          <w:sz w:val="28"/>
          <w:szCs w:val="28"/>
        </w:rPr>
        <w:t>•        владеть элементами грамоты: навыками чтения и печатания слогов, слов в пределах программы.</w:t>
      </w:r>
    </w:p>
    <w:p w:rsidR="00541C6D" w:rsidRPr="00541C6D" w:rsidRDefault="00541C6D" w:rsidP="00541C6D">
      <w:pPr>
        <w:spacing w:after="224" w:line="237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Default="00864C95" w:rsidP="00A061C5">
      <w:pPr>
        <w:spacing w:after="224" w:line="280" w:lineRule="exact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7769" w:rsidRDefault="00F87769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6377F" w:rsidRDefault="00DF1FBE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2.3. </w:t>
      </w:r>
      <w:r w:rsidR="0026377F" w:rsidRPr="002637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План-программа к</w:t>
      </w:r>
      <w:r w:rsidR="002637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оррекционно-развивающей работы</w:t>
      </w:r>
    </w:p>
    <w:p w:rsidR="00541C6D" w:rsidRPr="00541C6D" w:rsidRDefault="0026377F" w:rsidP="00541C6D">
      <w:pPr>
        <w:spacing w:after="175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</w:t>
      </w:r>
      <w:r w:rsidR="00541C6D"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детьми </w:t>
      </w:r>
      <w:r w:rsidRPr="002637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ОНР (III уровень)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1-й год</w:t>
      </w:r>
      <w:r w:rsidR="00541C6D"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обучения </w:t>
      </w:r>
    </w:p>
    <w:p w:rsidR="00541C6D" w:rsidRPr="00541C6D" w:rsidRDefault="00541C6D" w:rsidP="00541C6D">
      <w:pPr>
        <w:spacing w:after="0"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детей  (1-1</w:t>
      </w:r>
      <w:r w:rsidRP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сентября).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Обследование состояния речи и неречевых психических функций.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Выявление структуры и механизмов речевых нарушений.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Заполнение речевых карт на каждого ребёнка.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 ПЕРИОД ОБУЧЕНИЯ.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(сентябрь, октябрь, ноябрь)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общих речевых навыков.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Выработка чёткого, координированного движения органов речевого аппарата.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Обучение детей короткому и бесшумному вдоху (не поднимая плеч), спокойному и плавному выдоху (не надувая щёк).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над постановкой диафрагмального дыхания.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87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мягкой атакой голоса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Выработка у детей умения пользоваться громким и тихим голосом.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Звукопроизношение.</w:t>
      </w:r>
    </w:p>
    <w:p w:rsidR="00541C6D" w:rsidRPr="00541C6D" w:rsidRDefault="00541C6D" w:rsidP="00F87769">
      <w:pPr>
        <w:spacing w:after="66" w:line="300" w:lineRule="exact"/>
        <w:ind w:right="-17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Уточнение произношения гласных звуков и наиболее лёгких согласных звуков ([ м ]-[ м’], [ б ]-[ б’], [д ]-[ д’], [н ]-[н’], [в]-[в’], [п]-[ п’], [ т]-[т'], [ф]-[ ф’]).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Подготовка артикуляционного аппарата к постановке звуков.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Постановка и первоначальное закрепление неправильно произносимых и отсутствующих в произношении звуков (индивидуальная работа).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фонематического анализа, синтеза, представлений.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Развитие слухового внимания на материале неречевых звуков (звучащие игрушки, хлопки и т.д.).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Знакомство со звуками [ у ], [ а ], [ и ], [ н ], [ м ].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Выделение ударного гласного в словах.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Подбор слов на гласные звуки.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Анализ звукосочетаний: [ ау ], [уа], [иа].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Звуковой анализ слогов, звукосочетаний (на материале изученных гласных звуков).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Определение наличия звука в слове («Хлопни в ладоши, если есть этот звук в слове) – на материале изученных звуков.</w:t>
      </w:r>
    </w:p>
    <w:p w:rsidR="00541C6D" w:rsidRPr="005343CF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Лексика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Расширение и уточнение словаря по темам: «Лес. Грибы. Ягоды», «Овощи. Огород», «Фрукты. Сад», </w:t>
      </w:r>
      <w:r w:rsidR="00173476" w:rsidRP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«Откуда хлеб пришёл»,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«Осень. Признаки осени.  Деревья осенью», «Домашние животные и их детёныши», «Домашние птицы и их птенцы», «Дикие животные готовятся к зиме», «Осень. Перелётные птицы».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Грамматический строй речи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лексическим темам I периода обучения)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Отработка падежных окончаний имён существительных единственного числа.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Преобразование существительных в именительном падеже единственного числа во множественное.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глаголов с существительными единственного и множественного числа (яблоко растёт, яблоки растут).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существительных с прилагательными в роде, числе и падеже.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существительных с притяжательными местоимениями  мой, моя, моё, мои.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Образование существительных с уменьшительно – ласкательными суффиксами.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числительных два и пять с существительными.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связной речи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Составление простых нераспространённых предложений.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Обучение детей умению задавать вопросы и отвечать на вопросы полным ответом.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Обучение детей составлению описательных рассказов по темам: «Овощи», «Фрукты», «Ягоды», «Деревья», «Перелётные птицы», «Дикие животные», «Домашние животные», «Домашние птицы».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мелкой моторики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Обводка, закрашивание и штриховка по трафаретам (по лексическим темам 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периода).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Составление фигур, узоров из элементов (по образцу).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со шнуровкой и мелкой мозаикой.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006CB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 ПЕРИОД ОБУЧЕНИЯ</w:t>
      </w: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(декабрь, январь, февраль)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общих речевых навыков.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Продолжить работу над дыханием, голосом, темпом и ритмом речи у всех детей.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Познакомить с различными видами интонации: повествовательной, вопросительной, восклицательной.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Звукопроизношение.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Продолжить работу по постановке неправильно произносимых и отсутствующих в речи детей звуков (индивидуальная работа).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Автоматизация и дифференциация поставленных звуков.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Работа над слоговой структурой слова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над односложными словами со стечением согласных в начале и в конце слова (стол, мост).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над двухсложными словами без стечения согласных (муха, домик).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над трёхсложными словами без стечения согласных (панама, пеликан).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Развитие фонематического анализа, синтеза, представлений.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Выделение гласных звуков конце слова под ударением (пила, кино, усы).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Выделение гласных звуков в трёхзначных словах (мак, дом, кот, кит).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Знакомство со звуками [п], [т], [к], [х], [х’], [о].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Дифференциация изученных твёрдых и мягких согласных звуков в изолированном положении, в слогах и словах.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Лексика</w:t>
      </w:r>
    </w:p>
    <w:p w:rsidR="00541C6D" w:rsidRPr="005343CF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Расширение и уточнение словаря по темам: «Зима. Зимующие птицы», «Одежда . Обувь . Головные уборы», </w:t>
      </w:r>
      <w:r w:rsidR="00173476" w:rsidRP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«ОБЖ. Электроприборы»,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«Зимние забавы. Новый год», </w:t>
      </w:r>
      <w:r w:rsidR="00173476" w:rsidRP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«Части тела и лица»,«Спорт», 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«Дикие животные </w:t>
      </w:r>
      <w:r w:rsid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жарких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</w:t>
      </w:r>
      <w:r w:rsid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севера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 «Наша Родина – Россия. Столица Родины – Москва», «Комнатные растения»,  «Транспорт. Правила дорожного движения»,  «Профессии. Инструменты», «Защитники  Отечества», «Зима. (обобщение)».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Грамматический строй речи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лексическим темам II периода обучения)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Закрепить употребление  падежных окончаний имён существительных единственного числа.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Закрепить употребление окончаний существительных в именительном падеже множественного числа.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 прилагательных с существительными в роде, числе и падеже.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Практическое употребление простых предлогов места (в, на, за, под, над) и движения (в, из, к, от, по).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Образование притяжательных прилагательных по теме «Дикие животные», образование относительных прилагательных по темам II периода.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Образование глаголов движения с приставками.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числительных два и пять с существительными.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связной речи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Закрепить умение самостоятельно составлять описательные рассказы.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Обучать пересказу и составлению рассказа по картине и серии картин.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мелкой моторики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по развитию пальчиковой моторики (упражнения для пальцев рук).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по развитию конструктивного праксиса.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Продолжить работу по обводке и штриховке фигур (по изученным темам).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Усложнить работу с карандашом: обводка по контуру, штриховка, работа с карандашом по клеткам в тетради.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III. ПЕРИОД ОБУЧЕНИЯ</w:t>
      </w: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(март, апрель, май)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Общие речевые навыки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Продолжить работу над речевым дыханием.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Продолжить работу над темпом, ритмом, выразительностью речи.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Звукопроизношение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Продолжить работу по постановке неправильно произносимых и отсутствующих в речи детей звуков (индивидуальная работа).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Автоматизация и дифференциация поставленных звуков.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Работа над слоговой структурой слова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слоговой структуры двухсложных слов со стечением согласных.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над слоговой структурой трёхсложных слов.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фонематического анализа,  синтеза, представлений.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Знакомство со звуками [ п’], [т’], [к’], [ы], [л’], [в], [ф], [ф’].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Анализ трёхзвуковых слов с гласными [ а ], [ о ], [ у ], [ ы ], [ э ], [ и ], составление схемы слов (так, тик, кот, дым, кит, миф, фен)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Дифференциация на слух парных согласных [б ]-[ п ], [в]-[ф], [г]-[ к], [д]-[т],  [ж ]-[ш], [з]-[с] в словах (бочка – почка, удочка – уточка и т.д.)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Лексика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Расширение и уточнение словаря по темам: «Семья. Мамин день», «Весна. Первоцветы», «Труд людей весной», «Космос», </w:t>
      </w:r>
      <w:r w:rsidR="00173476" w:rsidRP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«Мебель», 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«Насекомые. Пауки», «Посуда. Продукты питания», «Животный мир океана», «Праздник Победы»</w:t>
      </w:r>
      <w:r w:rsid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r w:rsidR="00173476" w:rsidRP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Аквариумные и р</w:t>
      </w:r>
      <w:r w:rsidR="00173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ечные рыбы. Животный мир океана»,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«Весна (обобщение)», «Лето. Полевые цветы».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Грамматический строй речи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лексическим темам III периода обучения)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употребления  падежных окончаний имён существительных единственного и множественного числа.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Согласование числительных два и пять с существительными.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употребления простых предлогов. Употребление сложных предлогов: из-за, из –под, около, возле  и др.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Образование сравнительной степени прилагательных (длинный -  длиннее – самый длинный).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способов образования новых слов с помощью приставок и суффиксов.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связной речи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умения самостоятельно составлять описательные рассказы, рассказы по сюжетной картине, по серии сюжетных картин, из опыта.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Обучение детей составлению рассказов из опыта и творческих рассказов.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мелкой моторики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Работа по развитию пальчиковой моторики (упражнения для пальцев рук).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Усложнение работы с карандашом.</w:t>
      </w:r>
    </w:p>
    <w:p w:rsidR="00541C6D" w:rsidRPr="00541C6D" w:rsidRDefault="00541C6D" w:rsidP="00541C6D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Усложнение работы над конструктивным праксисом.</w:t>
      </w:r>
    </w:p>
    <w:p w:rsidR="00541C6D" w:rsidRPr="00541C6D" w:rsidRDefault="00541C6D" w:rsidP="00541C6D">
      <w:pPr>
        <w:spacing w:after="66" w:line="235" w:lineRule="auto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DF1FBE" w:rsidP="00864C95">
      <w:pPr>
        <w:spacing w:after="66" w:line="235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2.4. </w:t>
      </w:r>
      <w:r w:rsidR="00864C95" w:rsidRPr="00864C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План-программа коррекционно-развивающей работы</w:t>
      </w:r>
      <w:r w:rsidR="00864C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</w:t>
      </w:r>
      <w:r w:rsidR="00864C95" w:rsidRPr="00864C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подготовительной группе для детей с ОНР (III уровень)</w:t>
      </w:r>
    </w:p>
    <w:p w:rsidR="00864C95" w:rsidRPr="00864C95" w:rsidRDefault="00864C95" w:rsidP="00864C95">
      <w:pPr>
        <w:spacing w:after="66" w:line="235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Первый период (сентябрь, октябрь, ноябрь)</w:t>
      </w:r>
    </w:p>
    <w:p w:rsidR="00864C95" w:rsidRPr="00864C95" w:rsidRDefault="00864C95" w:rsidP="00864C95">
      <w:pPr>
        <w:spacing w:after="66" w:line="235" w:lineRule="auto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35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словаря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Расширение, уточнение и активизация словаря на основе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систематизации и обобщений знаний об окружающем мире в рамках изучаемых тем.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Пополнение активного словаря существительными с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уменьшительными, увеличительными суффиксами.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Обогащение экспрессивной речи сложными словами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(картофелекопалка),неизменяемыми словами (пальто),словами-антонимами, словами-синонимами.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Расширение представления о переносном значении слов (золотые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руки), активизация их в речи.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Обогащение экспрессивной речи прилагательными с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уменьшительными суффиксами, относительными и притяжательными прилагательными.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Дальнейшее овладение приставочными глаголами (улететь, перелететь,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прилететь, вылететь).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Практическое овладение всеми простыми предлогами и сложными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предлогами из-за, из-под.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Обогащение экспрессивной речи за счет имен числительных,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местоименных форм, наречий, причастий.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Совершенствование грамматического строя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Умение образовывать и употреблять имена существительные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единственного и множественного числа в именительном падеже по всем изучаемым темам.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Закрепление умения образовывать и употреблять имена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существительные единственного и множественного числа в косвенных падежах как в беспредложных конструкциях с предлогами по всем изучаемым темам (у дерева, по дереву, над деревом, под деревом, о дереве).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Умение образовывать и использовать имена существительные 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прилагательные с и увеличительными суффиксами по всем лексическим темам.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Закрепление умения согласовывать прилагательные и числительные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существительными в роде, числе, падеже, подбирать однородные определения к существительным (проворная, стремительная ласточка).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Закрепление умения образовывать и использовать возвратные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глаголы, глаголы в разных временных формах  (улетает, улетел, улетит).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навыка составление простых предложений по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вопросам, по демонстрации действия, по картине, распространения простых предложений однородными членами.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навыков составления и использования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сложносочиненных предложений с придаточными времени (Мы хотели пойти гулять, но на улице шел дождь. Мы пошли на прогулку, когда закончился дождь.).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Закрепления навыков анализа простых предложений без предлогов и с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простыми предлогами (со зрительной опорой и без нее).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просодической стороны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Продолжение работы по развитию речевого дыхания,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формированию правильной голосоподачи и плавности речи в игровых упражнениях и свободной речевой деятельности.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умения соблюдать голосовой режим, не допускать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форсирования голоса.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 умения  произвольно  изменять силу голоса: говорить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громче, умеренно громко, тихо, шепотом.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Развитие тембровой окраски голоса, совершенствование ¬умения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изменять высоту тона в игровых упражнениях и свободной речевой деятельности.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умения говорить в спокойном темпе.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Продолжение работы над четкостью дикции, интонационной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выразительностью речи.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Коррекция произносительной стороны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Дальнейшая работа по активизации и совершенствованию движений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речевого аппарата.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Продолжение автоматизации правильного произношения всех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поставленных ранее звуков в игровой и свободной речевой деятельности.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Работа над слоговой структурой слова. Закрепление навыка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использования в активной речи трехсложных слов со стечением согласных и одним-двумя закрытым слогами (листопад, апельсин).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выполнять слоговой анализ и синтез слов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одного, двух, трех слогов; подбирать слова с заданным количеством слогов.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фонематических представлений, навыков звукового анализа и синтеза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Закрепление знания пр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изнаков гласных и согласных зву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различать гласные и согласные звуки, подбирать слова на заданный звук.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представ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лений о твердости-мягкости, глу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хости-звонкости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и умения дифференцировать со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гласные звуки по этим признакам, а так же по акустическим признакам и месту образования.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выделять звук на фоне слова, совершать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звуковой анализ и синтез слов типа мак, осы, лис.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Обучение грамоте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«печатать» буквы, слоги, слова,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с пройденными буквами.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Ознакомление с буквами У, А, И, П, Т, К, О, Х, Ы, М.. Формирование умения осознанно читать слоги, слова, предложения, тексты с этими буквами.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умения в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ыкладывать буквы из палочек, ку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биков, мозаики, шнурка; лепить их из пластилина; узнавать буквы с недостающими элементами или «зашумленные» буквы; различать правильно и неправильно «напечатанные» буквы.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73476" w:rsidRDefault="00173476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Развитие связной речи и речевого общения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желания рассказывать о собственных переживаниях, впечатлениях. Развитие не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познаватель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интереса, но и познавательного общения.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 навыков ведения диалога, умения задавать вопросы, отвечать на них полно и кратко.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умения составлять описательные рассказы и загадки-описания о деревья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х, овощах, фруктах, ягодах, гри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бах, одежде, обуви, голов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уборах, диких и домашних жи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вотных по заданному плану.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навыка пересказа сказок и небольших рассказов по </w:t>
      </w:r>
    </w:p>
    <w:p w:rsidR="00864C95" w:rsidRPr="00864C95" w:rsidRDefault="0026377F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заданному или кол</w:t>
      </w:r>
      <w:r w:rsidR="00864C95"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лективно составленному плану. Обучение пересказу с изменением времени действия и лица рассказчика.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навыка составления рассказов по серии картин 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картине по заданному плану.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Второй период (декабрь, январь, февраль)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словаря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Расширение, уточнение и активизация с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ловаря на осно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 систематизации и обобщения знаний об окружающем в рамках изучаемых лексических тем.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Обогащение экспрессивной речи сложными словами (снегопад,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круговерть, снег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оуборочный, трудолюбивый, много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этажный), многозначными словами (метелица метет, дворник метет; корка хлеба, снежная корка), словами в переносном значении (золотые руки, железный характер), однокоренным»; словами (снег, снежинка, снежок, снеговик, подснежник, снежный, заснеженный).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Обогащение экспрессивной речи прилагательными с уменьшительными суффиксами, относительными и притяжательными прилагательными, прилагательными, обозначающими моральные качества людей,   прилагательными с противоположным значение.  Пополнение словаря однородными определениями (снег белый, легкий, пушистый).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Продолжение рабо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по дальнейшему овладению при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ставочными глаголами (насыпать, посыпать, засыпать, посыпать).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5. Дальнейшее обогащение экспре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ссивной речи всеми про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стыми и некоторыми сложными предлогами (из-за, из-под, между, через, около, возле).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Совершенствование грамматического строя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Дальнейшее совершенствование умения образовывать и использовать имена существительные и имена прилагательные с уменьшительными суфф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иксами (кружечка, тарелочка, но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жичек, кастрюлька, кувшинчик; гладенький).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образовывать и использовать имена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существительные с 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увеличительными суффиксами (сне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жище, горища) и суффиксами единичности (снежинка, льдинка).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умения 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образовывать и использовать име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прилагательные в сравнител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ьной степени (выше, мягче, длин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нее; самый холодный)..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умения согласовывать прилагательные и  числительные с существительными в роде, числе и падеже, подбирать одноро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дные определения к существитель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умения 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образовывать и использовать гла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голы в форме будущего про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стого и будущего сложного време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(покатаюсь, буду кататься).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Дальнейшее совершенствование навыков составления простых предложений по вопросам, по демонстрации действия,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картине; распростране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простых предложений однород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 членами.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составления сложносочи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ненных 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сложноподчиненных предложений с придаточными времени и причины (Мы пошл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кататься с горки, когда закон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чился снегопад. Девочки намочили рукавички, потому что лепили снеговика.).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навыко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анализа простых распространен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 предложений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предлогов и с простыми предлогами.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просодической стороны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1.Дальнейшее совершенс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твование и развитие речевого ды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произвольно изменять силу, высоту и тембр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навыка голосоведения на мягкой атаке, в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спокойном темпе, продолжение работы над четкостью дикции, интонаци-онной выразительностью речи в игровой и свободной речевой деятельности.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Коррекция произносительной стороны речи.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Дальнейшее продолжение работы по автоматизации правильного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произношения всех поставленных ранее звуков.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умения правильно произносить четырех сложные слова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открытых слогов (снеговики) и использовать их в активной речи.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выполнять слоговой анализ и синтез слов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одного, двух, трех слогов; подбирать слова заданным количеством слогов.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фонематических представлений, развитие навыков </w:t>
      </w:r>
    </w:p>
    <w:p w:rsidR="00864C95" w:rsidRPr="00864C95" w:rsidRDefault="0026377F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дифференцировать соглас</w:t>
      </w:r>
      <w:r w:rsidR="00864C95"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звуки по твердости — мягкости, звонкости — глухости, по акустическим признакам и месту образования.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Совершенствование умения выделять ЗВУК на фоне слова, выполнять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звуковой анализ и синтез слов, состоящих из четырех звуков (при усл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овии, что написание слов не рас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ходится с произношением).</w:t>
      </w:r>
    </w:p>
    <w:p w:rsid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Обучение грамоте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 Дальнейшее совершенст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вование умения «печатать» бук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вы, слоги, слова, предложения с пройденными буквами С, Н, З, Б, В, Д, Г, Э, Л, Ш, Р, Ж.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Закрепление умения в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ыкладывать буквы из палочек, ку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биков, мозаики, шнурка; лепить их из пластилина; узнавать буквы с недостающими э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лементами или «зашумленные» бук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вы; различать правильно и неправильно напечатанные буквы.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умения решать кроссворды, ребусы, изографы.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умен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правильно называть буквы рус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алфавита.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связной речи и речевого общения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 Дальнейшее развит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коммуникативных навыков. Обу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чение использованию прин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ятых норм вежливого речевого об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щения (внимательно слушать собеседника, задавать вопросы, строить высказывания кратко или распространенно).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умения составлять рассказы из личного опыта,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 переживаниях, связанных с увиденным, прочитанным.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Дальнейшее соверше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нствование навыка пересказа рас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сказов и </w:t>
      </w:r>
    </w:p>
    <w:p w:rsidR="00864C95" w:rsidRPr="00864C95" w:rsidRDefault="0026377F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знакомых сказок по коллек</w:t>
      </w:r>
      <w:r w:rsidR="00864C95"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тивно составленному плану. Совершенствование навыка пересказа с изменением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времени действия и лица рассказ</w:t>
      </w:r>
      <w:r w:rsidR="00864C95"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Третий период (март, апрель, май)</w:t>
      </w: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словаря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Расширение, уточнени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и активизация словаря на осно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 систематизации и обобщения знаний об окружающем в рамках изучаемых лексических тем.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Дальнейшее обогащение экспрессивной речи сложными словами, </w:t>
      </w:r>
    </w:p>
    <w:p w:rsidR="00864C95" w:rsidRPr="00864C95" w:rsidRDefault="0026377F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</w:t>
      </w:r>
      <w:r w:rsidR="00864C95"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значными словами, словами в переносном значении, одно коренными слов</w:t>
      </w:r>
      <w:r w:rsid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ами,  словами-синонимами  и сло</w:t>
      </w:r>
      <w:r w:rsidR="00864C95"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вами-антонимами, прилагательными.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Обогащение словаря однородными определениями, дополнениями, сказуемыми (На проталинках расцветают подснежники. На проталинках расцветают прозрачные, хрупкие, нежные подснежники. На проталинках, на пригорках, на полянках расцветают подснежники.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проталинках проклевываются, под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растают, расцветают первые подснежники.).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Пополнение словаря отглагольными существительными (покупать — </w:t>
      </w:r>
    </w:p>
    <w:p w:rsid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покупатель, продавать — прода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вец, учить — учитель, ученик).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Дальнейшее обогащение экспрессивной речи простыми и сложными предлогами (из-за, из-под, между, через, около, возле).</w:t>
      </w:r>
    </w:p>
    <w:p w:rsid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Совершенствование грамматического строя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 Дальнейшее соверш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енствование употребления сформи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рованных ранее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грамматических категорий.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 образовывать и использо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вать имена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существительные с увеличительными суффиксам и суффиксами единичности (проталинка, травинка).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 образовывать и использо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вать имена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прилагательные в сравнительной степени (ярче, шире, красивее, самый красивый).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 Закрепление умения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подбирать определения к сущест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вительным.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5.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 умения образовывать и испо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льзо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глаголы в форме будущего простого и будущего сложного времени (научусь, буду учиться).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6.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Дальнейшее совершенствование навыков согласования прилагательных с существит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ельными (прекрасный цветок, пре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незабудка, прекрасное утро, прекрас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дни) и числи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тельных с существительными.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 Совершенствование навыков составления простых предложений и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распространения их однородными членами, составления сл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ожносочиненных и сложноподчинен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предложений.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 навыков анализа простых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пространенных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предложений 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предлогов и с простыми пред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логами и навыка составления графических схем предложений.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Развитие просодической стороны речи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Дальнейшее развитие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совершенствование речевого ды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2.  Совершенствование звучности и подвижности голоса (быстрое и легкое изменение по силе, высоте, тембру).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Совершенствование навыка голосоведения на мягкой атаке, в темпе.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Совершенствование фонематических представлений, навыков звукового анализа и синтеза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Развитие навыков дифференциации согласных звуков по  твердости —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мягкости, звонкости — глухости, по акустическим признакам и месту образования.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Дальнейшее совершенствование умения выделять звук на фоне слова,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звуков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анализ и синтез слов, состоя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 из пяти звуков (при услов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ии, что написание слов не расхо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дится с произношением): трава, слива, маска, миска, калина.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представления о том, что буквы Ь и Ъ не обозначают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26377F" w:rsidRDefault="00864C95" w:rsidP="0026377F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37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Завершение работы по коррекции произносительной стороны.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26377F" w:rsidRDefault="00864C95" w:rsidP="0026377F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377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Обучение грамоте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Закрепление навыков осознанного чтения и «печатания» слов,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предложений, небольших текстов.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Ознакомление с новыми буквами: Ц, Ч,  Ф, Щ, Й, Е, Е, Я, Ю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Совершенствование 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решать кроссворды, разга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дывать ребусы,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изографы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Совершенствование умения узнавать буквы, написанные разными шрифтами, разли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чать правильно и неправильно на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печатанные буквы, а также буквы, наложенные друг на друга.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26377F" w:rsidRDefault="00864C95" w:rsidP="0026377F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377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связной речи и речевого общения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 Повышение речевой коммуникативной к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ультуры и раз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витие речевых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тивных навыков. Закрепление уме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соблюдать нормы вежливого речевого общения.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2.  Развитие умения отбирать для творческих рассказов самые инте-ресные и существенные событи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 эпизоды, включая в повество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вание описания природы, 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окружающей действительности, ис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пользуя вербальные и невербальные средства.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Дальнейшее совершен</w:t>
      </w:r>
      <w:r w:rsidR="002637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ствование умений отвечать на во</w:t>
      </w: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просы по тексту 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произведения и задавать.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C95" w:rsidRPr="0026377F" w:rsidRDefault="00864C95" w:rsidP="0026377F">
      <w:pPr>
        <w:spacing w:after="66" w:line="280" w:lineRule="exact"/>
        <w:ind w:right="-1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377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 итоге логопедической работы дети должны научиться: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обращенную речь в соответствии с параметрами возрастной нормы;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фонетически правильно оформлять звуковую сторону речи;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правильно передавать слоговую структуру слов, используемых в самостоятельной речи;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элементарными навыками пересказа;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владеть навыками диалогической речи;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864C95" w:rsidRPr="00864C95" w:rsidRDefault="00864C95" w:rsidP="00864C95">
      <w:pPr>
        <w:spacing w:after="66" w:line="280" w:lineRule="exact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541C6D" w:rsidRPr="00541C6D" w:rsidRDefault="00541C6D" w:rsidP="00006CB5">
      <w:pPr>
        <w:spacing w:after="66" w:line="235" w:lineRule="auto"/>
        <w:ind w:right="-15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41C6D" w:rsidRPr="00541C6D" w:rsidRDefault="00541C6D" w:rsidP="00006CB5">
      <w:pPr>
        <w:numPr>
          <w:ilvl w:val="0"/>
          <w:numId w:val="16"/>
        </w:numPr>
        <w:spacing w:after="64" w:line="228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ОРГАНИЗАЦИОННЫЙ РАЗДЕЛ</w:t>
      </w:r>
    </w:p>
    <w:p w:rsidR="00541C6D" w:rsidRPr="00541C6D" w:rsidRDefault="00541C6D" w:rsidP="00541C6D">
      <w:pPr>
        <w:spacing w:after="64" w:line="228" w:lineRule="auto"/>
        <w:ind w:right="14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4" w:line="280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3.1.  </w:t>
      </w: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Особенности организации  коррекционной работы</w:t>
      </w: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541C6D" w:rsidRPr="00541C6D" w:rsidRDefault="00541C6D" w:rsidP="00541C6D">
      <w:pPr>
        <w:spacing w:after="64" w:line="280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4" w:line="280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Эффективность коррекционно-воспитательной системы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логопеда и воспитателя. </w:t>
      </w:r>
    </w:p>
    <w:p w:rsidR="00541C6D" w:rsidRPr="00541C6D" w:rsidRDefault="00541C6D" w:rsidP="00541C6D">
      <w:pPr>
        <w:spacing w:after="64" w:line="280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006CB5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организованной образовательной деятельности (ООД)</w:t>
      </w:r>
    </w:p>
    <w:p w:rsidR="00541C6D" w:rsidRPr="00541C6D" w:rsidRDefault="00541C6D" w:rsidP="00541C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C6D" w:rsidRPr="00541C6D" w:rsidRDefault="00541C6D" w:rsidP="00541C6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1902"/>
        <w:gridCol w:w="4610"/>
        <w:gridCol w:w="3109"/>
      </w:tblGrid>
      <w:tr w:rsidR="00541C6D" w:rsidRPr="00541C6D" w:rsidTr="00006CB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Виды образовательной</w:t>
            </w:r>
          </w:p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Время проведения</w:t>
            </w:r>
          </w:p>
        </w:tc>
      </w:tr>
      <w:tr w:rsidR="00541C6D" w:rsidRPr="00541C6D" w:rsidTr="00006CB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1.Фронтальное логопедическое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2.Изобразительная деятельность: рисование  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3.Музыка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9.00-9.30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9.40-10.10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10.15-10.45</w:t>
            </w:r>
          </w:p>
        </w:tc>
      </w:tr>
      <w:tr w:rsidR="00541C6D" w:rsidRPr="00541C6D" w:rsidTr="00006CB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1.Познавательное развитие (формирование элементарных математических представлений)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2.Физическая культура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3.Развитие речи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4.Познавательное развитие 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(развитие познавательно-исследовательской деятельности)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9.00-9.30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9.55-10.25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10.30-11.00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15.45-16.15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41C6D" w:rsidRPr="00541C6D" w:rsidTr="00006CB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1.Развитие речи (обучение грамоте)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2.Изобразительная деятельность: лепка, аппликация (чередование)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3.Физическая культура на воздухе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9.00-9.30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9.40-10.10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10.30-11.00</w:t>
            </w:r>
          </w:p>
        </w:tc>
      </w:tr>
      <w:tr w:rsidR="00541C6D" w:rsidRPr="00541C6D" w:rsidTr="00006CB5">
        <w:trPr>
          <w:trHeight w:val="117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Четверг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1.Познавательное развитие (формирование элементарных математических представлений)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2.Физическая культура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3.Изобразительная деятельность: рисование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9.00-9.30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9.55-10.25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10.30-11.00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41C6D" w:rsidRPr="00541C6D" w:rsidTr="00006CB5">
        <w:trPr>
          <w:trHeight w:val="96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1.Фронтальное логопедическое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2.Музыка</w:t>
            </w:r>
          </w:p>
          <w:p w:rsidR="00541C6D" w:rsidRPr="00541C6D" w:rsidRDefault="00541C6D" w:rsidP="00541C6D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3.Познавательное развитие (приобщение к социокультурным ценностям// ознакомление с миром природы)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9.00-9.30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9.40-10.10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1C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10.20-10.50</w:t>
            </w:r>
          </w:p>
          <w:p w:rsidR="00541C6D" w:rsidRPr="00541C6D" w:rsidRDefault="00541C6D" w:rsidP="00006CB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41C6D" w:rsidRPr="00541C6D" w:rsidRDefault="00541C6D" w:rsidP="00541C6D">
      <w:pPr>
        <w:spacing w:after="6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6"/>
        <w:ind w:right="-1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3.2 Организация режима дня.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дня строится с учетом возрастных, речевых и индивидуальных особенностей детей группы комбинированной направленности, а также решаемых в процессе образовательной деятельности коррекционных и образовательных </w:t>
      </w:r>
    </w:p>
    <w:p w:rsidR="00541C6D" w:rsidRPr="00541C6D" w:rsidRDefault="00541C6D" w:rsidP="00541C6D">
      <w:p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задач.</w:t>
      </w:r>
    </w:p>
    <w:tbl>
      <w:tblPr>
        <w:tblW w:w="0" w:type="auto"/>
        <w:tblInd w:w="-25" w:type="dxa"/>
        <w:tblLayout w:type="fixed"/>
        <w:tblLook w:val="0000"/>
      </w:tblPr>
      <w:tblGrid>
        <w:gridCol w:w="7847"/>
        <w:gridCol w:w="1773"/>
      </w:tblGrid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Calibri"/>
                <w:b/>
                <w:bCs/>
                <w:iCs/>
                <w:spacing w:val="2"/>
                <w:kern w:val="1"/>
                <w:sz w:val="28"/>
                <w:szCs w:val="28"/>
                <w:lang w:eastAsia="ar-SA"/>
              </w:rPr>
              <w:t>Режимные моменты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  <w:t>Время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Прием и осмотр детей, взаимодействие  с семьёй, утренняя гимнастика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7.30-8.30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Подготовка к завтраку, завтрак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8.30-8.50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 xml:space="preserve">Игры, самостоятельная деятельность детей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8.50-9.00</w:t>
            </w:r>
          </w:p>
        </w:tc>
      </w:tr>
      <w:tr w:rsidR="00006CB5" w:rsidRPr="00006CB5" w:rsidTr="00DF1FBE">
        <w:trPr>
          <w:trHeight w:val="285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Организованная детская деятельность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9.00-10.50</w:t>
            </w:r>
          </w:p>
        </w:tc>
      </w:tr>
      <w:tr w:rsidR="00006CB5" w:rsidRPr="00006CB5" w:rsidTr="00DF1FBE">
        <w:trPr>
          <w:trHeight w:val="450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Второй завтрак                                                                                                     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10.50-11.00</w:t>
            </w:r>
          </w:p>
        </w:tc>
      </w:tr>
      <w:tr w:rsidR="00006CB5" w:rsidRPr="00006CB5" w:rsidTr="00DF1FBE">
        <w:trPr>
          <w:trHeight w:val="276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Подготовка к прогулке, прогулка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11.00-12.40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Возвращение с прогулки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12.40-12.50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Подготовка к обеду, обед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12.50-13.15</w:t>
            </w:r>
          </w:p>
        </w:tc>
      </w:tr>
      <w:tr w:rsidR="00006CB5" w:rsidRPr="00006CB5" w:rsidTr="00DF1FBE">
        <w:trPr>
          <w:trHeight w:val="263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13.15-15.00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Постепенный подъем, гимнастика пробуждения, дорожка здоровья, дыхательные упражнения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15.00-15.25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15.25-15.40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Игры,  самостоятельная деятельность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15.40 -16.40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Подготовка к прогулке, прогулка, игры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16.40-</w:t>
            </w: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spacing w:val="1"/>
                <w:kern w:val="1"/>
                <w:sz w:val="28"/>
                <w:szCs w:val="28"/>
                <w:lang w:eastAsia="ar-SA"/>
              </w:rPr>
              <w:t>Возвращение с прогулки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006CB5" w:rsidRPr="00006CB5" w:rsidTr="00DF1FBE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Совместная деятельность воспитателя с детьми, игры, взаимодействие  с семьёй, уход домой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B5" w:rsidRPr="00006CB5" w:rsidRDefault="00006CB5" w:rsidP="00006CB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6CB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-18.00</w:t>
            </w:r>
          </w:p>
        </w:tc>
      </w:tr>
    </w:tbl>
    <w:p w:rsidR="00541C6D" w:rsidRPr="00541C6D" w:rsidRDefault="00541C6D" w:rsidP="00C77463">
      <w:pPr>
        <w:spacing w:after="56" w:line="236" w:lineRule="auto"/>
        <w:ind w:right="-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Циклограмма деятельности учителя – логопеда</w:t>
      </w:r>
    </w:p>
    <w:p w:rsidR="00541C6D" w:rsidRPr="00541C6D" w:rsidRDefault="00541C6D" w:rsidP="00541C6D">
      <w:pPr>
        <w:spacing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1549"/>
        <w:gridCol w:w="1342"/>
        <w:gridCol w:w="1889"/>
        <w:gridCol w:w="1607"/>
        <w:gridCol w:w="2024"/>
        <w:gridCol w:w="1160"/>
      </w:tblGrid>
      <w:tr w:rsidR="00541C6D" w:rsidRPr="00541C6D" w:rsidTr="00541C6D">
        <w:trPr>
          <w:trHeight w:val="390"/>
        </w:trPr>
        <w:tc>
          <w:tcPr>
            <w:tcW w:w="1592" w:type="dxa"/>
            <w:vMerge w:val="restart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Дни        недели</w:t>
            </w:r>
          </w:p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Время     работы</w:t>
            </w: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Коррекционно-развивающая  деятельность учителя-логопеда с детьми</w:t>
            </w:r>
          </w:p>
        </w:tc>
        <w:tc>
          <w:tcPr>
            <w:tcW w:w="2016" w:type="dxa"/>
            <w:vMerge w:val="restart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Организационная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работа.</w:t>
            </w:r>
          </w:p>
        </w:tc>
        <w:tc>
          <w:tcPr>
            <w:tcW w:w="1451" w:type="dxa"/>
            <w:vMerge w:val="restart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Всего часов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 неделю.</w:t>
            </w:r>
          </w:p>
        </w:tc>
      </w:tr>
      <w:tr w:rsidR="00541C6D" w:rsidRPr="00541C6D" w:rsidTr="00541C6D">
        <w:trPr>
          <w:trHeight w:val="390"/>
        </w:trPr>
        <w:tc>
          <w:tcPr>
            <w:tcW w:w="1592" w:type="dxa"/>
            <w:vMerge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индивидуальная</w:t>
            </w:r>
          </w:p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подгрупповая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фронтальная</w:t>
            </w:r>
          </w:p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41C6D" w:rsidRPr="00541C6D" w:rsidTr="00541C6D">
        <w:tc>
          <w:tcPr>
            <w:tcW w:w="1592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понедельник</w:t>
            </w:r>
          </w:p>
        </w:tc>
        <w:tc>
          <w:tcPr>
            <w:tcW w:w="1508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9.00 до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1855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9.40-12.30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6" w:type="dxa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фронтальная</w:t>
            </w:r>
          </w:p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9.00-9.30</w:t>
            </w:r>
          </w:p>
        </w:tc>
        <w:tc>
          <w:tcPr>
            <w:tcW w:w="20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 мин.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работа с документацией</w:t>
            </w:r>
          </w:p>
        </w:tc>
        <w:tc>
          <w:tcPr>
            <w:tcW w:w="1451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ч</w:t>
            </w:r>
          </w:p>
        </w:tc>
      </w:tr>
      <w:tr w:rsidR="00541C6D" w:rsidRPr="00541C6D" w:rsidTr="00541C6D">
        <w:tc>
          <w:tcPr>
            <w:tcW w:w="1592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вторник</w:t>
            </w:r>
          </w:p>
        </w:tc>
        <w:tc>
          <w:tcPr>
            <w:tcW w:w="1508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12.30 до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17.30</w:t>
            </w:r>
          </w:p>
        </w:tc>
        <w:tc>
          <w:tcPr>
            <w:tcW w:w="1855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15.00-17.30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1час-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обучение чт.</w:t>
            </w:r>
          </w:p>
        </w:tc>
        <w:tc>
          <w:tcPr>
            <w:tcW w:w="1716" w:type="dxa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2часа.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другими специалистами</w:t>
            </w:r>
          </w:p>
        </w:tc>
        <w:tc>
          <w:tcPr>
            <w:tcW w:w="1451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4ч+1ч-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об-ние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чтению</w:t>
            </w:r>
          </w:p>
        </w:tc>
      </w:tr>
      <w:tr w:rsidR="00541C6D" w:rsidRPr="00541C6D" w:rsidTr="00541C6D">
        <w:tc>
          <w:tcPr>
            <w:tcW w:w="1592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1508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9.00 до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1855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9.00-12.30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Фронтальная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9.00-9.30</w:t>
            </w:r>
          </w:p>
        </w:tc>
        <w:tc>
          <w:tcPr>
            <w:tcW w:w="20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40мин.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работа с документацией</w:t>
            </w:r>
          </w:p>
        </w:tc>
        <w:tc>
          <w:tcPr>
            <w:tcW w:w="1451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ч</w:t>
            </w:r>
          </w:p>
        </w:tc>
      </w:tr>
      <w:tr w:rsidR="00541C6D" w:rsidRPr="00541C6D" w:rsidTr="00541C6D">
        <w:tc>
          <w:tcPr>
            <w:tcW w:w="1592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четверг</w:t>
            </w:r>
          </w:p>
        </w:tc>
        <w:tc>
          <w:tcPr>
            <w:tcW w:w="1508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12.30 до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17.30</w:t>
            </w:r>
          </w:p>
        </w:tc>
        <w:tc>
          <w:tcPr>
            <w:tcW w:w="1855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15.00-17.30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1час-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обучение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чтению</w:t>
            </w:r>
          </w:p>
        </w:tc>
        <w:tc>
          <w:tcPr>
            <w:tcW w:w="1716" w:type="dxa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2часа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взаимодействие с родителями; другими специалистами</w:t>
            </w:r>
          </w:p>
        </w:tc>
        <w:tc>
          <w:tcPr>
            <w:tcW w:w="1451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4ч+1ч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об-ние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чтению</w:t>
            </w:r>
          </w:p>
        </w:tc>
      </w:tr>
      <w:tr w:rsidR="00541C6D" w:rsidRPr="00541C6D" w:rsidTr="00541C6D">
        <w:tc>
          <w:tcPr>
            <w:tcW w:w="1592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пятница</w:t>
            </w:r>
          </w:p>
        </w:tc>
        <w:tc>
          <w:tcPr>
            <w:tcW w:w="1508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9.00 до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1855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9.40- 12.30</w:t>
            </w:r>
          </w:p>
        </w:tc>
        <w:tc>
          <w:tcPr>
            <w:tcW w:w="1716" w:type="dxa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фронтальная</w:t>
            </w:r>
          </w:p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9.00-9.30</w:t>
            </w:r>
          </w:p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 мин.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работа с докум.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ч</w:t>
            </w:r>
          </w:p>
        </w:tc>
      </w:tr>
      <w:tr w:rsidR="00541C6D" w:rsidRPr="00541C6D" w:rsidTr="00541C6D">
        <w:tc>
          <w:tcPr>
            <w:tcW w:w="1592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всего:</w:t>
            </w:r>
          </w:p>
        </w:tc>
        <w:tc>
          <w:tcPr>
            <w:tcW w:w="1508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20ч+2часа</w:t>
            </w:r>
          </w:p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обучение чтению</w:t>
            </w:r>
          </w:p>
        </w:tc>
        <w:tc>
          <w:tcPr>
            <w:tcW w:w="1855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15ч</w:t>
            </w:r>
          </w:p>
        </w:tc>
        <w:tc>
          <w:tcPr>
            <w:tcW w:w="1716" w:type="dxa"/>
          </w:tcPr>
          <w:p w:rsidR="00541C6D" w:rsidRPr="00541C6D" w:rsidRDefault="00541C6D" w:rsidP="00541C6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1ч </w:t>
            </w:r>
          </w:p>
        </w:tc>
        <w:tc>
          <w:tcPr>
            <w:tcW w:w="2016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6ч</w:t>
            </w:r>
          </w:p>
        </w:tc>
        <w:tc>
          <w:tcPr>
            <w:tcW w:w="1451" w:type="dxa"/>
          </w:tcPr>
          <w:p w:rsidR="00541C6D" w:rsidRPr="00541C6D" w:rsidRDefault="00541C6D" w:rsidP="00541C6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1C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 ч</w:t>
            </w:r>
          </w:p>
        </w:tc>
      </w:tr>
    </w:tbl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3.3 Организация предметно – пространственной среды и материально – техническое обеспечение.</w:t>
      </w:r>
    </w:p>
    <w:p w:rsidR="00541C6D" w:rsidRPr="00541C6D" w:rsidRDefault="00541C6D" w:rsidP="00541C6D">
      <w:pPr>
        <w:spacing w:after="56" w:line="23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Оснащение логопедического кабинета: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Столы детские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Стол письменный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Стул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Стулья детские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Настенная магнитная доска 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Настенное зеркало для логопедических занятий 50 х 100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Шкафы для пособий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Зеркало для индивидуальной работы.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Разрезные азбуки и пеналы к ним.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Альбомы с картинками для исследования произношения звуков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Наборы картинок,  предназначенные для работы над речевым материалом на различные группы звуков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Книги-пособия с речевым материалом для закрепления произношения разных звуков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Наглядный материал по развитию речи (предметные, сюжетные, серии картинок и т.д.) </w:t>
      </w:r>
    </w:p>
    <w:p w:rsidR="00541C6D" w:rsidRPr="00541C6D" w:rsidRDefault="00541C6D" w:rsidP="00541C6D">
      <w:pPr>
        <w:numPr>
          <w:ilvl w:val="0"/>
          <w:numId w:val="22"/>
        </w:numPr>
        <w:spacing w:after="64" w:line="22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Настольные игры (различные лото, кубики, мозаика, специальные лото и др.) и игрушки (мебель, посуда, животные, птицы; игрушки, </w:t>
      </w:r>
    </w:p>
    <w:p w:rsidR="00541C6D" w:rsidRPr="00541C6D" w:rsidRDefault="00541C6D" w:rsidP="00006CB5">
      <w:pPr>
        <w:spacing w:after="64" w:line="228" w:lineRule="auto"/>
        <w:ind w:left="851" w:right="3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предназначенные для развития дыхания и т.д.) </w:t>
      </w:r>
    </w:p>
    <w:p w:rsidR="00541C6D" w:rsidRPr="00541C6D" w:rsidRDefault="00541C6D" w:rsidP="00006CB5">
      <w:pPr>
        <w:spacing w:after="64" w:line="228" w:lineRule="auto"/>
        <w:ind w:left="709" w:right="3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Методические и учебные пособия.</w:t>
      </w:r>
    </w:p>
    <w:p w:rsidR="00541C6D" w:rsidRPr="00541C6D" w:rsidRDefault="00541C6D" w:rsidP="00541C6D">
      <w:pPr>
        <w:spacing w:after="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56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C6D" w:rsidRPr="00541C6D" w:rsidRDefault="00541C6D" w:rsidP="00541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A0D99" w:rsidRPr="00541C6D" w:rsidRDefault="008A0D99" w:rsidP="00541C6D">
      <w:pPr>
        <w:rPr>
          <w:rFonts w:ascii="Times New Roman" w:hAnsi="Times New Roman" w:cs="Times New Roman"/>
        </w:rPr>
      </w:pPr>
    </w:p>
    <w:sectPr w:rsidR="008A0D99" w:rsidRPr="00541C6D" w:rsidSect="007E01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2E" w:rsidRDefault="00E0172E" w:rsidP="00541C6D">
      <w:pPr>
        <w:spacing w:after="0" w:line="240" w:lineRule="auto"/>
      </w:pPr>
      <w:r>
        <w:separator/>
      </w:r>
    </w:p>
  </w:endnote>
  <w:endnote w:type="continuationSeparator" w:id="1">
    <w:p w:rsidR="00E0172E" w:rsidRDefault="00E0172E" w:rsidP="005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2E" w:rsidRDefault="00E0172E" w:rsidP="00541C6D">
      <w:pPr>
        <w:spacing w:after="0" w:line="240" w:lineRule="auto"/>
      </w:pPr>
      <w:r>
        <w:separator/>
      </w:r>
    </w:p>
  </w:footnote>
  <w:footnote w:type="continuationSeparator" w:id="1">
    <w:p w:rsidR="00E0172E" w:rsidRDefault="00E0172E" w:rsidP="005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A8" w:rsidRDefault="007E01A8">
    <w:pPr>
      <w:pStyle w:val="a8"/>
      <w:jc w:val="center"/>
    </w:pPr>
  </w:p>
  <w:p w:rsidR="007E01A8" w:rsidRDefault="007E01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A6568E"/>
    <w:multiLevelType w:val="hybridMultilevel"/>
    <w:tmpl w:val="77AEAF14"/>
    <w:lvl w:ilvl="0" w:tplc="372C044C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2F6C6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C1A24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CA64C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E633E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619EC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2A9C4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8EDF4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C341E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2511B5"/>
    <w:multiLevelType w:val="hybridMultilevel"/>
    <w:tmpl w:val="1346D14C"/>
    <w:lvl w:ilvl="0" w:tplc="D62290B4">
      <w:start w:val="1"/>
      <w:numFmt w:val="bullet"/>
      <w:lvlText w:val="•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0BF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EB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8FA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2A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AF2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823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E9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ADB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D06D12"/>
    <w:multiLevelType w:val="multilevel"/>
    <w:tmpl w:val="267A58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B49BA"/>
    <w:multiLevelType w:val="hybridMultilevel"/>
    <w:tmpl w:val="4C62D7C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2B691F2D"/>
    <w:multiLevelType w:val="hybridMultilevel"/>
    <w:tmpl w:val="71BA795E"/>
    <w:lvl w:ilvl="0" w:tplc="9E0CC11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876C2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E0A2E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2EA7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8DA7A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6DCF2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C5600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2A17C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C4D7A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966040"/>
    <w:multiLevelType w:val="hybridMultilevel"/>
    <w:tmpl w:val="9BD4851E"/>
    <w:lvl w:ilvl="0" w:tplc="78C47EF6">
      <w:start w:val="1"/>
      <w:numFmt w:val="bullet"/>
      <w:lvlText w:val="•"/>
      <w:lvlJc w:val="left"/>
      <w:pPr>
        <w:ind w:left="10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47628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011A4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24EC6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62880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726AAC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EFC02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0FC36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8725C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2866F3"/>
    <w:multiLevelType w:val="hybridMultilevel"/>
    <w:tmpl w:val="A7EEFC88"/>
    <w:lvl w:ilvl="0" w:tplc="641871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0AB134E"/>
    <w:multiLevelType w:val="hybridMultilevel"/>
    <w:tmpl w:val="A45CCBC8"/>
    <w:lvl w:ilvl="0" w:tplc="2EB08656">
      <w:start w:val="3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42C02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C657E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E02E0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84C62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EB044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2C59C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6F814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0B554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E31067"/>
    <w:multiLevelType w:val="multilevel"/>
    <w:tmpl w:val="EB3C00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15515D"/>
    <w:multiLevelType w:val="hybridMultilevel"/>
    <w:tmpl w:val="4232D57E"/>
    <w:lvl w:ilvl="0" w:tplc="DBFA8B66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811E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23396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ECCEE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6E55A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A95F0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A512A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6FA86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E376C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FB7583"/>
    <w:multiLevelType w:val="hybridMultilevel"/>
    <w:tmpl w:val="F7D44832"/>
    <w:lvl w:ilvl="0" w:tplc="3788E120">
      <w:start w:val="3"/>
      <w:numFmt w:val="decimal"/>
      <w:lvlText w:val="%1"/>
      <w:lvlJc w:val="left"/>
      <w:pPr>
        <w:ind w:left="943" w:hanging="423"/>
      </w:pPr>
      <w:rPr>
        <w:rFonts w:hint="default"/>
      </w:rPr>
    </w:lvl>
    <w:lvl w:ilvl="1" w:tplc="4648946E">
      <w:numFmt w:val="none"/>
      <w:lvlText w:val=""/>
      <w:lvlJc w:val="left"/>
      <w:pPr>
        <w:tabs>
          <w:tab w:val="num" w:pos="360"/>
        </w:tabs>
      </w:pPr>
    </w:lvl>
    <w:lvl w:ilvl="2" w:tplc="B056700C">
      <w:start w:val="1"/>
      <w:numFmt w:val="upperRoman"/>
      <w:lvlText w:val="%3."/>
      <w:lvlJc w:val="left"/>
      <w:pPr>
        <w:ind w:left="3891" w:hanging="216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3" w:tplc="FD823300">
      <w:start w:val="1"/>
      <w:numFmt w:val="bullet"/>
      <w:lvlText w:val="•"/>
      <w:lvlJc w:val="left"/>
      <w:pPr>
        <w:ind w:left="4593" w:hanging="216"/>
      </w:pPr>
      <w:rPr>
        <w:rFonts w:hint="default"/>
      </w:rPr>
    </w:lvl>
    <w:lvl w:ilvl="4" w:tplc="019047D4">
      <w:start w:val="1"/>
      <w:numFmt w:val="bullet"/>
      <w:lvlText w:val="•"/>
      <w:lvlJc w:val="left"/>
      <w:pPr>
        <w:ind w:left="5287" w:hanging="216"/>
      </w:pPr>
      <w:rPr>
        <w:rFonts w:hint="default"/>
      </w:rPr>
    </w:lvl>
    <w:lvl w:ilvl="5" w:tplc="24FE69A4">
      <w:start w:val="1"/>
      <w:numFmt w:val="bullet"/>
      <w:lvlText w:val="•"/>
      <w:lvlJc w:val="left"/>
      <w:pPr>
        <w:ind w:left="5980" w:hanging="216"/>
      </w:pPr>
      <w:rPr>
        <w:rFonts w:hint="default"/>
      </w:rPr>
    </w:lvl>
    <w:lvl w:ilvl="6" w:tplc="2E2479AC">
      <w:start w:val="1"/>
      <w:numFmt w:val="bullet"/>
      <w:lvlText w:val="•"/>
      <w:lvlJc w:val="left"/>
      <w:pPr>
        <w:ind w:left="6674" w:hanging="216"/>
      </w:pPr>
      <w:rPr>
        <w:rFonts w:hint="default"/>
      </w:rPr>
    </w:lvl>
    <w:lvl w:ilvl="7" w:tplc="51D258E6">
      <w:start w:val="1"/>
      <w:numFmt w:val="bullet"/>
      <w:lvlText w:val="•"/>
      <w:lvlJc w:val="left"/>
      <w:pPr>
        <w:ind w:left="7368" w:hanging="216"/>
      </w:pPr>
      <w:rPr>
        <w:rFonts w:hint="default"/>
      </w:rPr>
    </w:lvl>
    <w:lvl w:ilvl="8" w:tplc="CA98A408">
      <w:start w:val="1"/>
      <w:numFmt w:val="bullet"/>
      <w:lvlText w:val="•"/>
      <w:lvlJc w:val="left"/>
      <w:pPr>
        <w:ind w:left="8061" w:hanging="216"/>
      </w:pPr>
      <w:rPr>
        <w:rFonts w:hint="default"/>
      </w:rPr>
    </w:lvl>
  </w:abstractNum>
  <w:abstractNum w:abstractNumId="14">
    <w:nsid w:val="52DC0684"/>
    <w:multiLevelType w:val="hybridMultilevel"/>
    <w:tmpl w:val="3EA246BE"/>
    <w:lvl w:ilvl="0" w:tplc="6CFC80D4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EE29A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8327C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21EB6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0D6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3C53CC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6320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E0E0A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2303C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70295B"/>
    <w:multiLevelType w:val="hybridMultilevel"/>
    <w:tmpl w:val="63809370"/>
    <w:lvl w:ilvl="0" w:tplc="92007DD6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CEBE8">
      <w:start w:val="1"/>
      <w:numFmt w:val="bullet"/>
      <w:lvlText w:val="•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4B26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4D32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A6D8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E999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4E99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0FFCE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6DDF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C034A1"/>
    <w:multiLevelType w:val="hybridMultilevel"/>
    <w:tmpl w:val="2E583858"/>
    <w:lvl w:ilvl="0" w:tplc="8BDCE1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4BE4C32"/>
    <w:multiLevelType w:val="hybridMultilevel"/>
    <w:tmpl w:val="0F3A85B0"/>
    <w:lvl w:ilvl="0" w:tplc="F07411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6C20F3F"/>
    <w:multiLevelType w:val="hybridMultilevel"/>
    <w:tmpl w:val="890C337C"/>
    <w:lvl w:ilvl="0" w:tplc="46F81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C34A8"/>
    <w:multiLevelType w:val="hybridMultilevel"/>
    <w:tmpl w:val="BC3E0EAC"/>
    <w:lvl w:ilvl="0" w:tplc="391A04DE">
      <w:start w:val="1"/>
      <w:numFmt w:val="bullet"/>
      <w:lvlText w:val="–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E758C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4BBA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8247E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E46E8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AC5E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A1672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4D00E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7C236A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1550AD"/>
    <w:multiLevelType w:val="hybridMultilevel"/>
    <w:tmpl w:val="7CBCD4D4"/>
    <w:lvl w:ilvl="0" w:tplc="3EEC5F1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A2680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E4A7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43FC8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E761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CCE86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A3790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24BAC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A2A9A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55259A"/>
    <w:multiLevelType w:val="hybridMultilevel"/>
    <w:tmpl w:val="8EC0FBEA"/>
    <w:lvl w:ilvl="0" w:tplc="0380BA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AC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08D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6A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C14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40B9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E45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04F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2B5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FE6AB0"/>
    <w:multiLevelType w:val="hybridMultilevel"/>
    <w:tmpl w:val="68BE98EA"/>
    <w:lvl w:ilvl="0" w:tplc="C74E7916">
      <w:start w:val="1"/>
      <w:numFmt w:val="bullet"/>
      <w:lvlText w:val="•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0C864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685D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8B180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CE996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C4D1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C03DE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0EE86E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D2C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F96146"/>
    <w:multiLevelType w:val="hybridMultilevel"/>
    <w:tmpl w:val="273224A2"/>
    <w:lvl w:ilvl="0" w:tplc="9C7256C8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8D63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08A258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EEFBE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C9B34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E2510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0F1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48972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781ABA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C00E6"/>
    <w:multiLevelType w:val="hybridMultilevel"/>
    <w:tmpl w:val="9B52468E"/>
    <w:lvl w:ilvl="0" w:tplc="4C14F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84672"/>
    <w:multiLevelType w:val="hybridMultilevel"/>
    <w:tmpl w:val="6FDEF4D2"/>
    <w:lvl w:ilvl="0" w:tplc="D8361458">
      <w:start w:val="1"/>
      <w:numFmt w:val="bullet"/>
      <w:lvlText w:val="•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21D36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69666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8E87A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C9A5C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80A5E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041BC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C3AB0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E6EF8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146EB8"/>
    <w:multiLevelType w:val="hybridMultilevel"/>
    <w:tmpl w:val="CF2A31C0"/>
    <w:lvl w:ilvl="0" w:tplc="020CEA96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01954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A0AF8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87FA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27F46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837A8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498FA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E7B4E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6783A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DB2D58"/>
    <w:multiLevelType w:val="hybridMultilevel"/>
    <w:tmpl w:val="9A3686AE"/>
    <w:lvl w:ilvl="0" w:tplc="43DC9C10">
      <w:start w:val="1"/>
      <w:numFmt w:val="bullet"/>
      <w:lvlText w:val="•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CA2AE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A5490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CFCB2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67EF6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A4A9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86A9E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ECEE2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6661E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DF3882"/>
    <w:multiLevelType w:val="hybridMultilevel"/>
    <w:tmpl w:val="47F87B98"/>
    <w:lvl w:ilvl="0" w:tplc="004CA3C0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6A800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48F09E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6B4E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4917C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A5960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CEFD8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65DBC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2D6B2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E25000"/>
    <w:multiLevelType w:val="hybridMultilevel"/>
    <w:tmpl w:val="9952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757BB"/>
    <w:multiLevelType w:val="hybridMultilevel"/>
    <w:tmpl w:val="F4667334"/>
    <w:lvl w:ilvl="0" w:tplc="323801E0">
      <w:start w:val="1"/>
      <w:numFmt w:val="bullet"/>
      <w:lvlText w:val="•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AE208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20F2C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26050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68B04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868AC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273F6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2519E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C82AC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3"/>
  </w:num>
  <w:num w:numId="5">
    <w:abstractNumId w:val="25"/>
  </w:num>
  <w:num w:numId="6">
    <w:abstractNumId w:val="24"/>
  </w:num>
  <w:num w:numId="7">
    <w:abstractNumId w:val="5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16"/>
  </w:num>
  <w:num w:numId="14">
    <w:abstractNumId w:val="28"/>
  </w:num>
  <w:num w:numId="15">
    <w:abstractNumId w:val="8"/>
  </w:num>
  <w:num w:numId="16">
    <w:abstractNumId w:val="3"/>
  </w:num>
  <w:num w:numId="17">
    <w:abstractNumId w:val="21"/>
  </w:num>
  <w:num w:numId="18">
    <w:abstractNumId w:val="7"/>
  </w:num>
  <w:num w:numId="19">
    <w:abstractNumId w:val="12"/>
  </w:num>
  <w:num w:numId="20">
    <w:abstractNumId w:val="32"/>
  </w:num>
  <w:num w:numId="21">
    <w:abstractNumId w:val="10"/>
  </w:num>
  <w:num w:numId="22">
    <w:abstractNumId w:val="20"/>
  </w:num>
  <w:num w:numId="23">
    <w:abstractNumId w:val="14"/>
  </w:num>
  <w:num w:numId="24">
    <w:abstractNumId w:val="22"/>
  </w:num>
  <w:num w:numId="25">
    <w:abstractNumId w:val="23"/>
  </w:num>
  <w:num w:numId="26">
    <w:abstractNumId w:val="29"/>
  </w:num>
  <w:num w:numId="27">
    <w:abstractNumId w:val="19"/>
  </w:num>
  <w:num w:numId="28">
    <w:abstractNumId w:val="27"/>
  </w:num>
  <w:num w:numId="29">
    <w:abstractNumId w:val="15"/>
  </w:num>
  <w:num w:numId="30">
    <w:abstractNumId w:val="30"/>
  </w:num>
  <w:num w:numId="31">
    <w:abstractNumId w:val="4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D7F"/>
    <w:rsid w:val="00006CB5"/>
    <w:rsid w:val="00173476"/>
    <w:rsid w:val="0026377F"/>
    <w:rsid w:val="004760B6"/>
    <w:rsid w:val="005343CF"/>
    <w:rsid w:val="00541C6D"/>
    <w:rsid w:val="00762C45"/>
    <w:rsid w:val="007E01A8"/>
    <w:rsid w:val="00864C95"/>
    <w:rsid w:val="008A0D99"/>
    <w:rsid w:val="0090776E"/>
    <w:rsid w:val="00A061C5"/>
    <w:rsid w:val="00B565D0"/>
    <w:rsid w:val="00B90F4A"/>
    <w:rsid w:val="00C16789"/>
    <w:rsid w:val="00C77463"/>
    <w:rsid w:val="00D60D7F"/>
    <w:rsid w:val="00DF1FBE"/>
    <w:rsid w:val="00E0172E"/>
    <w:rsid w:val="00F87769"/>
    <w:rsid w:val="00F92539"/>
    <w:rsid w:val="00FB4920"/>
    <w:rsid w:val="00FC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1C6D"/>
  </w:style>
  <w:style w:type="paragraph" w:customStyle="1" w:styleId="10">
    <w:name w:val="Без интервала1"/>
    <w:next w:val="a3"/>
    <w:uiPriority w:val="99"/>
    <w:qFormat/>
    <w:rsid w:val="00541C6D"/>
    <w:pPr>
      <w:spacing w:after="0" w:line="240" w:lineRule="auto"/>
    </w:pPr>
  </w:style>
  <w:style w:type="table" w:customStyle="1" w:styleId="TableGrid">
    <w:name w:val="TableGrid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4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1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C6D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6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541C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1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1C6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41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41C6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uiPriority w:val="99"/>
    <w:qFormat/>
    <w:rsid w:val="00541C6D"/>
    <w:pPr>
      <w:spacing w:after="0" w:line="240" w:lineRule="auto"/>
    </w:pPr>
  </w:style>
  <w:style w:type="table" w:styleId="a4">
    <w:name w:val="Table Grid"/>
    <w:basedOn w:val="a1"/>
    <w:uiPriority w:val="59"/>
    <w:rsid w:val="0054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41C6D"/>
  </w:style>
  <w:style w:type="table" w:customStyle="1" w:styleId="TableGrid4">
    <w:name w:val="TableGrid4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541C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541C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14433</Words>
  <Characters>82272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2018-04-09T19:48:00Z</cp:lastPrinted>
  <dcterms:created xsi:type="dcterms:W3CDTF">2018-12-07T07:33:00Z</dcterms:created>
  <dcterms:modified xsi:type="dcterms:W3CDTF">2018-12-07T07:34:00Z</dcterms:modified>
</cp:coreProperties>
</file>