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8F" w:rsidRDefault="006A4C8F" w:rsidP="006A4C8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</w:rPr>
        <w:t xml:space="preserve"> Консультация музыкального руководителя</w:t>
      </w:r>
    </w:p>
    <w:p w:rsidR="006A4C8F" w:rsidRDefault="006A4C8F" w:rsidP="006A4C8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</w:rPr>
        <w:t>на тему: «Чем занять ребенка дома».</w:t>
      </w:r>
    </w:p>
    <w:p w:rsidR="006A4C8F" w:rsidRDefault="006A4C8F" w:rsidP="006A4C8F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</w:rPr>
      </w:pPr>
    </w:p>
    <w:p w:rsid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Музыкальный руководитель </w:t>
      </w:r>
    </w:p>
    <w:p w:rsid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МБДОУ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с-к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/в № 15</w:t>
      </w:r>
    </w:p>
    <w:p w:rsidR="006A4C8F" w:rsidRP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Онзуль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Е.П.</w:t>
      </w:r>
    </w:p>
    <w:p w:rsid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368F2" w:rsidRP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9368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жизни ребенка важную роль играет взаимодействие со сверстниками – пребывание в детском саду, игры во дворе, дни рождения друзей и т. д. Чем же заняться с ребенком, как  развлечь его в ситуации, когда детские сады закрыты, дети и их родители вы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нуждены целыми днями оставаться</w:t>
      </w:r>
      <w:r w:rsidR="009368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дома ради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сохранения </w:t>
      </w:r>
      <w:r w:rsidR="009368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своего здоровья. </w:t>
      </w:r>
      <w:r w:rsidR="009368F2" w:rsidRPr="006A4C8F">
        <w:rPr>
          <w:rFonts w:ascii="Times New Roman" w:hAnsi="Times New Roman" w:cs="Times New Roman"/>
          <w:bCs/>
          <w:sz w:val="28"/>
          <w:szCs w:val="28"/>
        </w:rPr>
        <w:br/>
      </w:r>
      <w:r w:rsidR="009368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        Прежде всего, не так часто выпадает возможность родителям провести массу свободного времени со своими детьми. И этим надо воспользоваться!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</w:t>
      </w:r>
      <w:r w:rsidR="009368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Я предлагаю родителям с вечера планировать занятия с детьми  на следующий день. 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Безусловно, в эти занятия необходимо включить чтение детской художественной литературы, математические игры, задания по изобразительной деятельности и т.д.</w:t>
      </w:r>
    </w:p>
    <w:p w:rsidR="00B6140B" w:rsidRPr="006A4C8F" w:rsidRDefault="009368F2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Что касается «музыкального»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общения с ребенком, спектр таких мероприятий очень разнообразен.</w:t>
      </w:r>
    </w:p>
    <w:p w:rsidR="006A4C8F" w:rsidRDefault="00B6140B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Итак, у нас у всех есть доступ к интернету… </w:t>
      </w:r>
    </w:p>
    <w:p w:rsidR="00B6140B" w:rsidRP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Как это здорово!</w:t>
      </w:r>
    </w:p>
    <w:p w:rsidR="00EE4B5C" w:rsidRPr="006A4C8F" w:rsidRDefault="00B6140B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Найдите в интернете сборники детских песен (как советских времен, так и современные). </w:t>
      </w:r>
    </w:p>
    <w:p w:rsidR="006A4C8F" w:rsidRDefault="00EE4B5C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Разучите некоторые из них, вспомните знакомые – </w:t>
      </w:r>
    </w:p>
    <w:p w:rsidR="00EE4B5C" w:rsidRPr="006A4C8F" w:rsidRDefault="00EE4B5C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ПОЙТЕ, ПОДНИМАЙТЕ СЕБЕ НАСТРОЕНИЕ!</w:t>
      </w:r>
    </w:p>
    <w:p w:rsidR="00EE4B5C" w:rsidRDefault="00EE4B5C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А если дома есть караоке – ВООБЩЕ КРУТО!</w:t>
      </w:r>
    </w:p>
    <w:p w:rsidR="006A4C8F" w:rsidRP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3B2E52" w:rsidRPr="006A4C8F" w:rsidRDefault="003B2E52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ПОПЕЛИ – ДАВАЙТЕ ТАНЦЕВАТЬ!</w:t>
      </w:r>
    </w:p>
    <w:p w:rsidR="006A4C8F" w:rsidRDefault="003B2E52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Встаньте вместе с детьми (Вам это тоже будет </w:t>
      </w:r>
      <w:r w:rsid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очень 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полезно!), включите музыку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НАЧНИТЕ С ЗАРЯДКИ.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A4C8F" w:rsidRDefault="00D03D11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Итак,  разминка верхней части</w:t>
      </w:r>
      <w:r w:rsid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туловища – голова, шея, плечи, пост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епенно опускаемся</w:t>
      </w:r>
      <w:r w:rsid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ниже – наклоны, повороты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корпуса</w:t>
      </w:r>
      <w:r w:rsid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еще ниже - махи ногами, приседания, прыжки и т.д.</w:t>
      </w:r>
      <w:proofErr w:type="gramEnd"/>
    </w:p>
    <w:p w:rsidR="00D03D11" w:rsidRDefault="00D03D11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Ну что, разогрелись?</w:t>
      </w:r>
    </w:p>
    <w:p w:rsidR="00D03D11" w:rsidRDefault="00D03D11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НАЧИНАЕМ ТАНЦЕВАЛЬНУЮ ИМПРОВИЗАЦИЮ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3B2E52" w:rsidRPr="006A4C8F" w:rsidRDefault="006A4C8F" w:rsidP="006A4C8F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ридумыв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аем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простые движения: приставные шаги,</w:t>
      </w:r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повороты, «пружинки», </w:t>
      </w:r>
      <w:r w:rsidR="00B6140B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хлопки – «ловим комариков», </w:t>
      </w:r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шагаем как роботы, едем «паровозиками»</w:t>
      </w:r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прыгаем как лягушки</w:t>
      </w:r>
      <w:proofErr w:type="gramStart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… В</w:t>
      </w:r>
      <w:proofErr w:type="gramEnd"/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ообще, представлять себя в роли какого-нибудь животного – это очень понятно и доступно детям. </w:t>
      </w:r>
      <w:proofErr w:type="gramStart"/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Итак, мы – уточки, цыплята, поросята, обезьянки, мышки, кошечки и т.д.</w:t>
      </w:r>
      <w:proofErr w:type="gramEnd"/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Кстати, в интернете можно найти массу интересных мультипликационных танцев различных </w:t>
      </w:r>
      <w:proofErr w:type="gramStart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зверят</w:t>
      </w:r>
      <w:proofErr w:type="gramEnd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Помогайте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своим деткам</w:t>
      </w:r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заразите их своим примером, </w:t>
      </w:r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танцуйте вместе с ними!</w:t>
      </w:r>
    </w:p>
    <w:p w:rsidR="00EE4B5C" w:rsidRPr="006A4C8F" w:rsidRDefault="00D03D11" w:rsidP="006A4C8F">
      <w:pPr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ВПЕРЕД!</w:t>
      </w:r>
    </w:p>
    <w:p w:rsidR="00B6140B" w:rsidRPr="006A4C8F" w:rsidRDefault="00B6140B" w:rsidP="006A4C8F">
      <w:pPr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</w:t>
      </w:r>
      <w:r w:rsidR="00C607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Если у вас дома есть атрибуты – вообще, замечательно! Например, берем султанчики</w:t>
      </w:r>
    </w:p>
    <w:p w:rsidR="009368F2" w:rsidRPr="006A4C8F" w:rsidRDefault="00B6140B" w:rsidP="006A4C8F">
      <w:pPr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88687" cy="1597688"/>
            <wp:effectExtent l="19050" t="0" r="0" b="0"/>
            <wp:docPr id="1" name="Рисунок 1" descr="C:\Users\Денис\Desktop\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5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72" cy="159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0B" w:rsidRPr="006A4C8F" w:rsidRDefault="00B6140B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(у многих они есть), представляем, что это «мочалка»</w:t>
      </w:r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начинаем «мыться» - руки, ноги, </w:t>
      </w:r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животик, спинка – трем, ударяем и т.д.</w:t>
      </w:r>
      <w:proofErr w:type="gramEnd"/>
      <w:r w:rsidR="00EE4B5C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ВСЕ ЭТО ПОД МУЗЫКУ!</w:t>
      </w:r>
    </w:p>
    <w:p w:rsidR="00EE4B5C" w:rsidRPr="006A4C8F" w:rsidRDefault="00EE4B5C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C607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Можно сделать с ребенком бумажных птичек и полетать с</w:t>
      </w:r>
      <w:r w:rsidR="00C607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ними.</w:t>
      </w:r>
    </w:p>
    <w:p w:rsidR="00EE4B5C" w:rsidRPr="006A4C8F" w:rsidRDefault="00EE4B5C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Наверняка, дома есть ленточки – берем по ленточке в каждую руку и делаем «карусель», если голубые ленточки – «бежит ручеек», если желтые – </w:t>
      </w:r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играют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«солнечные лучики». </w:t>
      </w:r>
    </w:p>
    <w:p w:rsidR="00EE4B5C" w:rsidRPr="006A4C8F" w:rsidRDefault="00EE4B5C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ПРОДОЛЖАЕМ ИМПРОВИЗИРОВАТЬ!</w:t>
      </w:r>
    </w:p>
    <w:p w:rsidR="003B2E52" w:rsidRPr="006A4C8F" w:rsidRDefault="003B2E52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в морском царстве</w:t>
      </w:r>
      <w:proofErr w:type="gram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… П</w:t>
      </w:r>
      <w:proofErr w:type="gram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ридумываем танец рыбок, медуз, водорослей.</w:t>
      </w:r>
    </w:p>
    <w:p w:rsidR="003B2E52" w:rsidRPr="006A4C8F" w:rsidRDefault="003B2E52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– инопланетяне… Танец пришельцев, звезд, планет и т.д.</w:t>
      </w:r>
    </w:p>
    <w:p w:rsidR="003B2E52" w:rsidRPr="006A4C8F" w:rsidRDefault="003B2E52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– путешественники</w:t>
      </w:r>
      <w:proofErr w:type="gram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… О</w:t>
      </w:r>
      <w:proofErr w:type="gram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тправляемся в Африку – танец папуасов, в Индию – индийский танец, в Америку – танец ковбоев («кантри»), на восток – восточный танец, в Испанию – мы на корриде – страстный испанский танец, возвращаемся на Родину – русская пляска. Импровизируйте, и пускай не все движения будут получаться, главное – ЗАРЯД ЭНЕРГИИ И ОТЛИЧНОГО НАСТРОЕНИЯ!</w:t>
      </w:r>
    </w:p>
    <w:p w:rsidR="003B2E52" w:rsidRPr="006A4C8F" w:rsidRDefault="00D03D11" w:rsidP="00D03D11">
      <w:pPr>
        <w:spacing w:after="0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Кстати, не забудьте побывать на «Евровидении». Веселый танец группы «</w:t>
      </w:r>
      <w:proofErr w:type="spellStart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Литл</w:t>
      </w:r>
      <w:proofErr w:type="spellEnd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Биг</w:t>
      </w:r>
      <w:proofErr w:type="spellEnd"/>
      <w:r w:rsidR="003B2E5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 совсем несложно разучить с ребенком!</w:t>
      </w:r>
    </w:p>
    <w:p w:rsidR="00EE4B5C" w:rsidRPr="006A4C8F" w:rsidRDefault="00EE4B5C" w:rsidP="006A4C8F">
      <w:pPr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ТАНЦЫ – ЭТО ЗДОРОВО! (И ОЧЕНЬ ПОЛЕЗНО ДЛЯ ЗДОРОВЬЯ!)</w:t>
      </w:r>
    </w:p>
    <w:p w:rsidR="00EE4B5C" w:rsidRPr="006A4C8F" w:rsidRDefault="00EE4B5C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Следующий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вид деятельности – ИГРА </w:t>
      </w:r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ДЕТСКИХ МУЗЫКАЛЬ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НЫХ ИНСТРУМЕНТАХ! </w:t>
      </w:r>
    </w:p>
    <w:p w:rsidR="00EE4B5C" w:rsidRPr="006A4C8F" w:rsidRDefault="00EE4B5C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Хорошо, если они есть – скажете Вы. </w:t>
      </w:r>
      <w:proofErr w:type="gram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Согласна</w:t>
      </w:r>
      <w:proofErr w:type="gram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не у всех дома найдутся детские музыкальные инструменты.</w:t>
      </w:r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Но это не беда. Смастерит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музыкальные инструменты собственными руками проще простого. Это могут быть различные </w:t>
      </w:r>
      <w:proofErr w:type="spellStart"/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шумелки</w:t>
      </w:r>
      <w:proofErr w:type="spellEnd"/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трещалки, </w:t>
      </w:r>
      <w:proofErr w:type="spellStart"/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стучалки</w:t>
      </w:r>
      <w:proofErr w:type="spellEnd"/>
      <w:r w:rsidR="00CA2273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 Весело, очень нравится детям, и, поверьте мне, поднимает настроение до небес!</w:t>
      </w:r>
    </w:p>
    <w:p w:rsidR="00CA2273" w:rsidRPr="006A4C8F" w:rsidRDefault="00CA2273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C607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Итак, берем старые баночки из-под кремов, </w:t>
      </w:r>
      <w:proofErr w:type="spell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витаминок</w:t>
      </w:r>
      <w:proofErr w:type="spell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(можно, </w:t>
      </w:r>
      <w:proofErr w:type="gram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кстати</w:t>
      </w:r>
      <w:proofErr w:type="gram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proofErr w:type="spell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витаминками</w:t>
      </w:r>
      <w:proofErr w:type="spell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),  можно «яйца» из-под «киндер-сюрприза»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т.д., насыпаем в них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крупу (в зависимости от размера крупинок будет разное звучание – шуршание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(от манной крупы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 или грохот (от гороха) – услышите сами). Приглашаем в оркестр всю семью – папу, бабушку, дедушку – и НАЧИНАЕМ КОНЦЕРТ.</w:t>
      </w:r>
    </w:p>
    <w:p w:rsidR="00CA2273" w:rsidRPr="006A4C8F" w:rsidRDefault="00CA2273" w:rsidP="00D03D11">
      <w:pPr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C607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НУ ВОТ! ЗДОРОВО!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ВРЕМЯ СКОРОТАЛИ И ПОВЕСЕЛИЛИСЬ ОТ ДУШИ!</w:t>
      </w:r>
    </w:p>
    <w:p w:rsidR="00CA2273" w:rsidRPr="006A4C8F" w:rsidRDefault="00CA2273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Следующее занятие</w:t>
      </w:r>
      <w:r w:rsidR="000814AD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детьми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ТЕАТРАЛИЗАЦИЯ СКАЗКИ. </w:t>
      </w:r>
    </w:p>
    <w:p w:rsidR="000814AD" w:rsidRPr="006A4C8F" w:rsidRDefault="00CA2273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Наряжаемся </w:t>
      </w:r>
      <w:r w:rsidR="000814AD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костюмы героев (мышка, кошка, собака, колобок и т.д.)</w:t>
      </w:r>
    </w:p>
    <w:p w:rsidR="00D847E5" w:rsidRPr="006A4C8F" w:rsidRDefault="000814AD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Если нет ж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елания наряжаться, можно обознач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ить каждого героя каким-нибудь атрибутом или маской, например, ушки для мышки (их совсем несложно сделать своими руками – на ободке для волос), так же для кошки, собаки, поросенка и т.д., кусочек меха – для шубки лисы или кошки, веревка – для хвостика мышки и т.д.  </w:t>
      </w:r>
    </w:p>
    <w:p w:rsidR="00D847E5" w:rsidRPr="006A4C8F" w:rsidRDefault="00D03D11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 скажете, у нас нет такого количества людей в семье. Хорошо, у каждого члена семьи пускай будет по нескольку ролей, это даже весело! Меняем голоса, повадки, эмоции!</w:t>
      </w:r>
    </w:p>
    <w:p w:rsidR="000814AD" w:rsidRDefault="000814AD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ВОТ ЭТО ТВОРЧЕСТВО!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ФАНТАЗИРУЙТЕ НА ЗДОРОВЬЕ!</w:t>
      </w:r>
    </w:p>
    <w:p w:rsidR="008E5416" w:rsidRPr="006A4C8F" w:rsidRDefault="008E5416" w:rsidP="00D03D11">
      <w:pPr>
        <w:spacing w:after="0" w:line="240" w:lineRule="auto"/>
        <w:ind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814AD" w:rsidRPr="006A4C8F" w:rsidRDefault="008E5416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заключении я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хочу посоветовать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Вам следующие 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музыкальные подвижные игры</w:t>
      </w:r>
      <w:r w:rsidR="002532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танцы,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аудиозаписи </w:t>
      </w:r>
      <w:r w:rsidR="002532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которых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имеются в</w:t>
      </w:r>
      <w:r w:rsidR="002532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приложении к моей консультации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847E5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«У</w:t>
      </w:r>
      <w:r w:rsidR="002532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медведей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</w:t>
      </w:r>
      <w:proofErr w:type="gramEnd"/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бору…» - для деток 3-4 лет;</w:t>
      </w:r>
    </w:p>
    <w:p w:rsidR="00D847E5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«Лиса и зайцы»</w:t>
      </w:r>
      <w:r w:rsidR="00D847E5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 для деток 3-4 лет;</w:t>
      </w:r>
    </w:p>
    <w:p w:rsidR="008E5416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«Барбос и птички» - для деток 3-4 лет;</w:t>
      </w:r>
    </w:p>
    <w:p w:rsidR="008E5416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«Кошка и мышки» - для деток 3-4 лет;</w:t>
      </w:r>
    </w:p>
    <w:p w:rsidR="008E5416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«Жуки и курочка» - для деток 5-6 лет;</w:t>
      </w:r>
    </w:p>
    <w:p w:rsidR="008E5416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«Кот и мыши» - для деток 5-6 лет;</w:t>
      </w:r>
    </w:p>
    <w:p w:rsidR="008E5416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«1,2,3, шагаем!» - для деток 5-7 лет;</w:t>
      </w:r>
    </w:p>
    <w:p w:rsidR="008E5416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«Летчики» - для деток 4-5 лет;</w:t>
      </w:r>
    </w:p>
    <w:p w:rsidR="008E5416" w:rsidRPr="006A4C8F" w:rsidRDefault="008E5416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с ускорением «Самолет» - для деток 5-6 лет;</w:t>
      </w:r>
    </w:p>
    <w:p w:rsidR="002532F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ускорением «Вперед 4 шага…» - для деток </w:t>
      </w:r>
      <w:r w:rsidR="002532F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3-4 лет;</w:t>
      </w:r>
    </w:p>
    <w:p w:rsidR="002532F2" w:rsidRPr="006A4C8F" w:rsidRDefault="002532F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с ускорением «У оленя дом большой» - 5 -6 лет;</w:t>
      </w:r>
    </w:p>
    <w:p w:rsidR="008E5416" w:rsidRPr="006A4C8F" w:rsidRDefault="002532F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«Автобус с рулем»</w:t>
      </w:r>
      <w:r w:rsidR="008E5416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- 3-4 годика;</w:t>
      </w:r>
    </w:p>
    <w:p w:rsidR="002532F2" w:rsidRPr="006A4C8F" w:rsidRDefault="002532F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Танец «Антошка на новый лад»</w:t>
      </w:r>
      <w:r w:rsidR="000F2CA2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- 3-4 годика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532F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«Как ходят звери» - 3-4 годика;</w:t>
      </w:r>
    </w:p>
    <w:p w:rsidR="000F2CA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«Паровозик с остановками» - 3-5 лет;</w:t>
      </w:r>
    </w:p>
    <w:p w:rsidR="000F2CA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Танец с кубиками «Кубики возьмем» - 3-4 годика;</w:t>
      </w:r>
    </w:p>
    <w:p w:rsidR="000F2CA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Танец-игра «Ручки – ручки» - 5-7 лет;</w:t>
      </w:r>
    </w:p>
    <w:p w:rsidR="000F2CA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Танец-игра «</w:t>
      </w:r>
      <w:proofErr w:type="spell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Помогатор</w:t>
      </w:r>
      <w:proofErr w:type="spell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 - 5-7 лет;</w:t>
      </w:r>
    </w:p>
    <w:p w:rsidR="000F2CA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Танец «Зарядка» (</w:t>
      </w:r>
      <w:proofErr w:type="spell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Кукутики</w:t>
      </w:r>
      <w:proofErr w:type="spell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») – 4 -5 лет;</w:t>
      </w:r>
    </w:p>
    <w:p w:rsidR="000F2CA2" w:rsidRPr="006A4C8F" w:rsidRDefault="000F2CA2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Танец «Зарядка про </w:t>
      </w:r>
      <w:proofErr w:type="gram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зверят</w:t>
      </w:r>
      <w:proofErr w:type="gram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 - 4-6 лет;</w:t>
      </w:r>
    </w:p>
    <w:p w:rsidR="000F2CA2" w:rsidRPr="006A4C8F" w:rsidRDefault="006A4C8F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«У жирафа пятна, пятна, пятна, пятнышки везде…» - 4-5 лет;</w:t>
      </w:r>
    </w:p>
    <w:p w:rsidR="006A4C8F" w:rsidRDefault="006A4C8F" w:rsidP="00D03D11">
      <w:pPr>
        <w:pStyle w:val="a5"/>
        <w:numPr>
          <w:ilvl w:val="0"/>
          <w:numId w:val="1"/>
        </w:numPr>
        <w:spacing w:after="0" w:line="240" w:lineRule="auto"/>
        <w:ind w:left="-567" w:right="283" w:firstLine="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Чучуа</w:t>
      </w:r>
      <w:proofErr w:type="spellEnd"/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» - 4-5 лет.</w:t>
      </w:r>
    </w:p>
    <w:p w:rsidR="00D03D11" w:rsidRPr="006A4C8F" w:rsidRDefault="00D03D11" w:rsidP="00D03D11">
      <w:pPr>
        <w:pStyle w:val="a5"/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60784" w:rsidRDefault="00D847E5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03D11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ДВИГАЙТЕСЬ! </w:t>
      </w:r>
      <w:r w:rsidR="00D03D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D03D11"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ИГРАЙТЕ!</w:t>
      </w:r>
      <w:r w:rsidR="00C607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ПОЛЬЗУЙТЕСЬ МОМЕНТОМ!             ВОЗВРАЩАЙТЕСЬ В ДЕТСТВО ВМЕСТЕ СО СВОИМИ ДЕТЬМИ!  </w:t>
      </w:r>
    </w:p>
    <w:p w:rsidR="00D03D11" w:rsidRPr="006A4C8F" w:rsidRDefault="00C60784" w:rsidP="00D03D11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ЭТО ТАК ЗДОРОВО!</w:t>
      </w:r>
    </w:p>
    <w:p w:rsidR="00730B39" w:rsidRPr="009368F2" w:rsidRDefault="00D03D11" w:rsidP="00C60784">
      <w:pPr>
        <w:spacing w:after="0" w:line="240" w:lineRule="auto"/>
        <w:ind w:left="-567" w:right="28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4C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ДВИЖЕНИЕ – ЭТО ЖИЗНЬ, ЗДОРОВЬЕ И ПРОФИЛАКТИКА ВСЕХ БОЛЕЗНЕЙ!</w:t>
      </w:r>
    </w:p>
    <w:sectPr w:rsidR="00730B39" w:rsidRPr="009368F2" w:rsidSect="006A4C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01AC"/>
    <w:multiLevelType w:val="hybridMultilevel"/>
    <w:tmpl w:val="2E04D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68F2"/>
    <w:rsid w:val="000814AD"/>
    <w:rsid w:val="000F2CA2"/>
    <w:rsid w:val="002532F2"/>
    <w:rsid w:val="003B2E52"/>
    <w:rsid w:val="006A4C8F"/>
    <w:rsid w:val="00730B39"/>
    <w:rsid w:val="008E5416"/>
    <w:rsid w:val="009368F2"/>
    <w:rsid w:val="00B6140B"/>
    <w:rsid w:val="00C60784"/>
    <w:rsid w:val="00CA2273"/>
    <w:rsid w:val="00D03D11"/>
    <w:rsid w:val="00D847E5"/>
    <w:rsid w:val="00EE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2020-04-17T05:53:00Z</dcterms:created>
  <dcterms:modified xsi:type="dcterms:W3CDTF">2020-04-17T08:36:00Z</dcterms:modified>
</cp:coreProperties>
</file>